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7F" w:rsidRDefault="00C5247F" w:rsidP="00EF295C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8</w:t>
      </w:r>
    </w:p>
    <w:p w:rsidR="00C5247F" w:rsidRDefault="00C5247F" w:rsidP="00EF295C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C5247F" w:rsidRDefault="00C5247F" w:rsidP="00EF295C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16.augusta  2012 so za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iatkom o 13.00 h.</w:t>
      </w: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Default="00C5247F" w:rsidP="00EF295C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 xml:space="preserve">Vladimír Masár, Boris Chovanec,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  </w:t>
      </w:r>
    </w:p>
    <w:p w:rsidR="00C5247F" w:rsidRDefault="00C5247F" w:rsidP="00AC0C3A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Ospravedlnení:</w:t>
      </w:r>
      <w:r>
        <w:rPr>
          <w:rFonts w:ascii="Arial" w:hAnsi="Arial"/>
          <w:sz w:val="22"/>
        </w:rPr>
        <w:t xml:space="preserve"> Eliška </w:t>
      </w:r>
      <w:proofErr w:type="spellStart"/>
      <w:r>
        <w:rPr>
          <w:rFonts w:ascii="Arial" w:hAnsi="Arial"/>
          <w:sz w:val="22"/>
        </w:rPr>
        <w:t>Holásková</w:t>
      </w:r>
      <w:proofErr w:type="spellEnd"/>
      <w:r>
        <w:rPr>
          <w:rFonts w:ascii="Arial" w:hAnsi="Arial"/>
          <w:sz w:val="22"/>
        </w:rPr>
        <w:t xml:space="preserve">,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 </w:t>
      </w:r>
    </w:p>
    <w:p w:rsidR="00C5247F" w:rsidRDefault="00C5247F" w:rsidP="00EF295C">
      <w:pPr>
        <w:ind w:left="567"/>
        <w:rPr>
          <w:rFonts w:ascii="Arial" w:hAnsi="Arial"/>
          <w:sz w:val="22"/>
        </w:rPr>
      </w:pPr>
    </w:p>
    <w:p w:rsidR="00C5247F" w:rsidRDefault="00C5247F" w:rsidP="00EF295C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C5247F" w:rsidRDefault="00C5247F" w:rsidP="00EF295C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C5247F" w:rsidRDefault="00C5247F" w:rsidP="00EF295C">
      <w:pPr>
        <w:rPr>
          <w:rFonts w:ascii="Arial" w:hAnsi="Arial"/>
          <w:sz w:val="22"/>
        </w:rPr>
      </w:pPr>
    </w:p>
    <w:p w:rsidR="00C5247F" w:rsidRDefault="00C5247F" w:rsidP="00EF295C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 .  Konštatoval, že  rada je uznášania schopná  a navrhol program zasadnutia:</w:t>
      </w: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Default="00C5247F" w:rsidP="00351CCD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C5247F" w:rsidRPr="00351CCD" w:rsidRDefault="00C5247F" w:rsidP="00351CCD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</w:rPr>
        <w:t xml:space="preserve">                         1/ Správa o činnosti TASR za I. polrok 2012</w:t>
      </w:r>
    </w:p>
    <w:p w:rsidR="00C5247F" w:rsidRDefault="00C5247F" w:rsidP="00351CCD">
      <w:pPr>
        <w:tabs>
          <w:tab w:val="left" w:pos="567"/>
        </w:tabs>
        <w:ind w:left="1980"/>
        <w:rPr>
          <w:rFonts w:ascii="Arial" w:hAnsi="Arial"/>
          <w:b/>
        </w:rPr>
      </w:pPr>
      <w:r>
        <w:rPr>
          <w:rFonts w:ascii="Arial" w:hAnsi="Arial"/>
          <w:b/>
        </w:rPr>
        <w:t xml:space="preserve">2/ Vyhodnotenie spravodajského pokrytia OH 2012  </w:t>
      </w:r>
    </w:p>
    <w:p w:rsidR="00C5247F" w:rsidRDefault="00C5247F" w:rsidP="00351CCD">
      <w:pPr>
        <w:tabs>
          <w:tab w:val="left" w:pos="567"/>
        </w:tabs>
        <w:ind w:left="1980"/>
        <w:rPr>
          <w:rFonts w:ascii="Arial" w:hAnsi="Arial"/>
          <w:b/>
        </w:rPr>
      </w:pPr>
      <w:r>
        <w:rPr>
          <w:rFonts w:ascii="Arial" w:hAnsi="Arial"/>
          <w:b/>
        </w:rPr>
        <w:t xml:space="preserve">3/ Olympijské noviny TASR </w:t>
      </w:r>
    </w:p>
    <w:p w:rsidR="00C5247F" w:rsidRDefault="00C5247F" w:rsidP="00351CCD">
      <w:pPr>
        <w:tabs>
          <w:tab w:val="left" w:pos="567"/>
        </w:tabs>
        <w:ind w:left="1980"/>
        <w:rPr>
          <w:rFonts w:ascii="Arial" w:hAnsi="Arial"/>
          <w:b/>
        </w:rPr>
      </w:pPr>
      <w:r>
        <w:rPr>
          <w:rFonts w:ascii="Arial" w:hAnsi="Arial"/>
          <w:b/>
        </w:rPr>
        <w:t xml:space="preserve">4/ Rôzne </w:t>
      </w:r>
    </w:p>
    <w:p w:rsidR="00C5247F" w:rsidRDefault="00C5247F" w:rsidP="00351CCD">
      <w:pPr>
        <w:tabs>
          <w:tab w:val="left" w:pos="567"/>
        </w:tabs>
        <w:rPr>
          <w:rFonts w:ascii="Arial" w:hAnsi="Arial"/>
        </w:rPr>
      </w:pP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Default="00C5247F" w:rsidP="00EF295C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BA44E6">
        <w:rPr>
          <w:rFonts w:ascii="Arial" w:hAnsi="Arial"/>
          <w:b/>
        </w:rPr>
        <w:t>29</w:t>
      </w:r>
      <w:r>
        <w:rPr>
          <w:rFonts w:ascii="Arial" w:hAnsi="Arial"/>
          <w:b/>
        </w:rPr>
        <w:t>/2012:</w:t>
      </w: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Default="00C5247F" w:rsidP="00EF295C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C5247F" w:rsidRDefault="00C5247F" w:rsidP="00EF295C"/>
    <w:p w:rsidR="00C5247F" w:rsidRDefault="00C5247F" w:rsidP="00EF295C">
      <w:pPr>
        <w:tabs>
          <w:tab w:val="left" w:pos="567"/>
        </w:tabs>
        <w:rPr>
          <w:b/>
        </w:rPr>
      </w:pPr>
    </w:p>
    <w:p w:rsidR="00C5247F" w:rsidRDefault="00C5247F" w:rsidP="00EF295C">
      <w:pPr>
        <w:ind w:left="567"/>
        <w:rPr>
          <w:rFonts w:ascii="Arial" w:hAnsi="Arial"/>
        </w:rPr>
      </w:pPr>
      <w:r>
        <w:rPr>
          <w:rFonts w:ascii="Arial" w:hAnsi="Arial"/>
        </w:rPr>
        <w:t>Za:3                       Proti: 0                    Zdržal sa: 0</w:t>
      </w:r>
    </w:p>
    <w:p w:rsidR="00C5247F" w:rsidRDefault="00C5247F" w:rsidP="00EF295C">
      <w:pPr>
        <w:rPr>
          <w:rFonts w:ascii="Arial" w:hAnsi="Arial"/>
        </w:rPr>
      </w:pPr>
    </w:p>
    <w:p w:rsidR="00C5247F" w:rsidRDefault="00C5247F" w:rsidP="00881CD0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</w:t>
      </w:r>
    </w:p>
    <w:p w:rsidR="00C5247F" w:rsidRDefault="00C5247F" w:rsidP="00881CD0">
      <w:pPr>
        <w:ind w:left="567"/>
        <w:rPr>
          <w:rFonts w:ascii="Arial" w:hAnsi="Arial"/>
          <w:b/>
        </w:rPr>
      </w:pPr>
    </w:p>
    <w:p w:rsidR="00C5247F" w:rsidRDefault="00C5247F" w:rsidP="00881CD0">
      <w:pPr>
        <w:ind w:left="567"/>
        <w:rPr>
          <w:rFonts w:ascii="Arial" w:hAnsi="Arial"/>
          <w:b/>
        </w:rPr>
      </w:pPr>
    </w:p>
    <w:p w:rsidR="00C5247F" w:rsidRDefault="00C5247F" w:rsidP="00881CD0">
      <w:pPr>
        <w:ind w:left="567"/>
        <w:rPr>
          <w:rFonts w:ascii="Arial" w:hAnsi="Arial"/>
          <w:b/>
        </w:rPr>
      </w:pPr>
    </w:p>
    <w:p w:rsidR="00C5247F" w:rsidRDefault="00C5247F" w:rsidP="00881CD0">
      <w:pPr>
        <w:ind w:left="567"/>
        <w:rPr>
          <w:rFonts w:ascii="Arial" w:hAnsi="Arial"/>
          <w:b/>
        </w:rPr>
      </w:pPr>
    </w:p>
    <w:p w:rsidR="00C5247F" w:rsidRPr="00D846C7" w:rsidRDefault="00C5247F" w:rsidP="00881CD0">
      <w:pPr>
        <w:ind w:left="567"/>
        <w:rPr>
          <w:rFonts w:ascii="Arial" w:hAnsi="Arial"/>
          <w:b/>
          <w:sz w:val="22"/>
          <w:szCs w:val="22"/>
        </w:rPr>
      </w:pPr>
      <w:r w:rsidRPr="00D846C7">
        <w:rPr>
          <w:rFonts w:ascii="Arial" w:hAnsi="Arial"/>
          <w:b/>
          <w:sz w:val="22"/>
          <w:szCs w:val="22"/>
        </w:rPr>
        <w:t xml:space="preserve">                     1/ Správa o činnosti TASR za I. polrok 2012</w:t>
      </w:r>
    </w:p>
    <w:p w:rsidR="00C5247F" w:rsidRDefault="00C5247F" w:rsidP="00881CD0">
      <w:pPr>
        <w:ind w:left="567"/>
        <w:rPr>
          <w:rFonts w:ascii="Arial" w:hAnsi="Arial" w:cs="Arial"/>
          <w:sz w:val="22"/>
          <w:szCs w:val="22"/>
        </w:rPr>
      </w:pPr>
    </w:p>
    <w:p w:rsidR="00C5247F" w:rsidRPr="003F1461" w:rsidRDefault="00C5247F" w:rsidP="00881CD0">
      <w:pPr>
        <w:ind w:left="567"/>
        <w:rPr>
          <w:rFonts w:ascii="Arial" w:hAnsi="Arial" w:cs="Arial"/>
          <w:sz w:val="22"/>
          <w:szCs w:val="22"/>
        </w:rPr>
      </w:pPr>
      <w:r w:rsidRPr="00D846C7">
        <w:rPr>
          <w:rFonts w:ascii="Arial" w:hAnsi="Arial" w:cs="Arial"/>
          <w:sz w:val="22"/>
          <w:szCs w:val="22"/>
        </w:rPr>
        <w:t>Predseda rady odovzdal slovo generálnemu riaditeľovi</w:t>
      </w:r>
      <w:r>
        <w:rPr>
          <w:rFonts w:ascii="Arial" w:hAnsi="Arial" w:cs="Arial"/>
          <w:sz w:val="22"/>
          <w:szCs w:val="22"/>
        </w:rPr>
        <w:t xml:space="preserve"> TASR, aby </w:t>
      </w:r>
      <w:proofErr w:type="spellStart"/>
      <w:r>
        <w:rPr>
          <w:rFonts w:ascii="Arial" w:hAnsi="Arial" w:cs="Arial"/>
          <w:sz w:val="22"/>
          <w:szCs w:val="22"/>
        </w:rPr>
        <w:t>odprezentoval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F1461">
        <w:rPr>
          <w:rFonts w:ascii="Arial" w:hAnsi="Arial" w:cs="Arial"/>
          <w:sz w:val="22"/>
          <w:szCs w:val="22"/>
        </w:rPr>
        <w:t xml:space="preserve">predložený materiál – Správu o činnosti TASR za I. polrok 2012 </w:t>
      </w:r>
    </w:p>
    <w:p w:rsidR="00C5247F" w:rsidRPr="003F1461" w:rsidRDefault="00C5247F" w:rsidP="00881CD0">
      <w:pPr>
        <w:ind w:left="567"/>
        <w:rPr>
          <w:rFonts w:ascii="Arial" w:hAnsi="Arial" w:cs="Arial"/>
          <w:sz w:val="22"/>
          <w:szCs w:val="22"/>
        </w:rPr>
      </w:pPr>
    </w:p>
    <w:p w:rsidR="00C5247F" w:rsidRPr="003F1461" w:rsidRDefault="00C5247F" w:rsidP="003F14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3F1461">
        <w:rPr>
          <w:rFonts w:ascii="Arial" w:hAnsi="Arial" w:cs="Arial"/>
          <w:sz w:val="22"/>
          <w:szCs w:val="22"/>
        </w:rPr>
        <w:t>Generálny riaditeľ na úvo</w:t>
      </w:r>
      <w:r>
        <w:rPr>
          <w:rFonts w:ascii="Arial" w:hAnsi="Arial" w:cs="Arial"/>
          <w:sz w:val="22"/>
          <w:szCs w:val="22"/>
        </w:rPr>
        <w:t xml:space="preserve">d povedal, že prelom rokov 2011 </w:t>
      </w:r>
      <w:r w:rsidRPr="003F1461">
        <w:rPr>
          <w:rFonts w:ascii="Arial" w:hAnsi="Arial" w:cs="Arial"/>
          <w:sz w:val="22"/>
          <w:szCs w:val="22"/>
        </w:rPr>
        <w:t xml:space="preserve">a 2012 bol pre TASR mimoriadne náročný. Agentúra sa presťahovala do nových priestorov. Musela riešiť celý rad sprievodných logistických a technologických úloh, ktoré so sebou nieslo presťahovanie sa do priestorov s plochou nižšou o jednu tretinu. V druhej etape presťahovania boli v januári premiestnené archívy TASR. Tento proces bol zložitý tak na presun citlivých materiálov, ako i na ich umiestnenie do vyčlenených priestorov. </w:t>
      </w:r>
    </w:p>
    <w:p w:rsidR="00C5247F" w:rsidRPr="003F1461" w:rsidRDefault="00C5247F" w:rsidP="003F1461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Aj vďaka zvládnutiu týchto úloh TASR zefektívnila svoje náklady. Z pohľadu jej budúceho vývoja išlo o strategicky správne rozhodnutie. Presťahovanie archívov nemalo žiaden vplyv na ich priebežné sprístupňovanie klientom, ani na ich okamžité požiadavky.</w:t>
      </w:r>
    </w:p>
    <w:p w:rsidR="00C5247F" w:rsidRPr="003F1461" w:rsidRDefault="00C5247F" w:rsidP="003F1461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Racionalizácia sa v hodnotenom období odzrkadlila vo všetkých dostupných segmentoch hospodárenia agentúry. TASR sa opakovane pokúšala zbaviť prebytočného a neupotrebiteľného majetku, ktorý zaťažuje jej rozpočet. Problémové sú budovy rekreačných zariadení v Starom Smokovci a v Mýte pod Ďumbierom, ktoré chátrajú. Napriek opakovaným ponukám na ich odpredaj, nie je o ne záujem. Situáciu výrazne komplikuje skutočnosť, že v Starom Smokovci TASR nepatrí pozemok pod objektom. TASR je tak na jednej strane zmluvne povinná platiť prenájom pozemku, na strane druhej musí udržiavať chátrajúcu budovu, ktorú bez pozemku nikto nechce.</w:t>
      </w:r>
    </w:p>
    <w:p w:rsidR="00C5247F" w:rsidRPr="003F1461" w:rsidRDefault="00C5247F" w:rsidP="00363747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C5247F" w:rsidRPr="003F1461" w:rsidRDefault="00C5247F" w:rsidP="003F1461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</w:t>
      </w:r>
    </w:p>
    <w:p w:rsidR="00C5247F" w:rsidRPr="00E22C87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V</w:t>
      </w:r>
      <w:r>
        <w:rPr>
          <w:rFonts w:ascii="Arial" w:hAnsi="Arial" w:cs="Arial"/>
          <w:sz w:val="22"/>
          <w:szCs w:val="22"/>
        </w:rPr>
        <w:t xml:space="preserve"> hodnotenom období TASR vydala </w:t>
      </w:r>
      <w:r w:rsidRPr="003F1461">
        <w:rPr>
          <w:rFonts w:ascii="Arial" w:hAnsi="Arial" w:cs="Arial"/>
          <w:sz w:val="22"/>
          <w:szCs w:val="22"/>
        </w:rPr>
        <w:t xml:space="preserve">124 134 multimediálnych správ. V slovnom spravodajstve priniesla 73 104 správ, vydala 8 422 zvukov, 39 434 fotografií a 3 174 </w:t>
      </w:r>
      <w:proofErr w:type="spellStart"/>
      <w:r w:rsidRPr="003F1461">
        <w:rPr>
          <w:rFonts w:ascii="Arial" w:hAnsi="Arial" w:cs="Arial"/>
          <w:sz w:val="22"/>
          <w:szCs w:val="22"/>
        </w:rPr>
        <w:t>videospráv</w:t>
      </w:r>
      <w:proofErr w:type="spellEnd"/>
      <w:r w:rsidRPr="003F1461">
        <w:rPr>
          <w:rFonts w:ascii="Arial" w:hAnsi="Arial" w:cs="Arial"/>
          <w:b/>
          <w:sz w:val="22"/>
          <w:szCs w:val="22"/>
        </w:rPr>
        <w:t xml:space="preserve">. </w:t>
      </w:r>
      <w:r w:rsidRPr="00E22C87">
        <w:rPr>
          <w:rFonts w:ascii="Arial" w:hAnsi="Arial" w:cs="Arial"/>
          <w:sz w:val="22"/>
          <w:szCs w:val="22"/>
        </w:rPr>
        <w:t xml:space="preserve">J. Rezník podrobne informoval členov rady o činnosti jednotlivých redakcií </w:t>
      </w:r>
      <w:r>
        <w:rPr>
          <w:rFonts w:ascii="Arial" w:hAnsi="Arial" w:cs="Arial"/>
          <w:sz w:val="22"/>
          <w:szCs w:val="22"/>
        </w:rPr>
        <w:t>.</w:t>
      </w:r>
    </w:p>
    <w:p w:rsidR="00C5247F" w:rsidRPr="003F1461" w:rsidRDefault="00C5247F" w:rsidP="003F1461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V ekonomickej oblasti za prvý polrok dosiahli príjmy TASR 1 696 071 EUR, čo predstavuje  46,34%-né plnenie rozpočtu. Výdavky boli vykázané vo výške 1 629 675 EUR, čo v percentuálnom čerpaní predstavuje 45,17%. Hospodárenie tlačovej agentúry  k 30. 06. 201</w:t>
      </w:r>
      <w:r w:rsidR="0020627B">
        <w:rPr>
          <w:rFonts w:ascii="Arial" w:hAnsi="Arial" w:cs="Arial"/>
          <w:sz w:val="22"/>
          <w:szCs w:val="22"/>
        </w:rPr>
        <w:t>2</w:t>
      </w:r>
      <w:r w:rsidRPr="003F1461">
        <w:rPr>
          <w:rFonts w:ascii="Arial" w:hAnsi="Arial" w:cs="Arial"/>
          <w:sz w:val="22"/>
          <w:szCs w:val="22"/>
        </w:rPr>
        <w:t xml:space="preserve"> skončilo s prebytkom vo výške 66 396 Eur. Prebytok v metodike ESA 95 dosiahol sumu 15 729 EUR. </w:t>
      </w:r>
    </w:p>
    <w:p w:rsidR="00C5247F" w:rsidRPr="003F1461" w:rsidRDefault="00C5247F" w:rsidP="00363747">
      <w:pPr>
        <w:pStyle w:val="Normlnywebov"/>
        <w:jc w:val="both"/>
        <w:rPr>
          <w:rFonts w:ascii="Arial" w:hAnsi="Arial" w:cs="Arial"/>
          <w:bCs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Z pohľadu nákladov a výnosov skončila tlačová agentúra v hodnotenom období so stratou vo výške 92 868 EUR. V porovnaní s prvým polrokom 2011 </w:t>
      </w:r>
      <w:r w:rsidRPr="003F1461">
        <w:rPr>
          <w:rFonts w:ascii="Arial" w:hAnsi="Arial" w:cs="Arial"/>
          <w:bCs/>
          <w:sz w:val="22"/>
          <w:szCs w:val="22"/>
        </w:rPr>
        <w:t xml:space="preserve">je tento výsledok lepší o         237 651 EUR.  </w:t>
      </w:r>
    </w:p>
    <w:p w:rsidR="00C5247F" w:rsidRPr="003F1461" w:rsidRDefault="00C5247F" w:rsidP="00363747">
      <w:pPr>
        <w:pStyle w:val="Normlnywebov"/>
        <w:jc w:val="both"/>
        <w:rPr>
          <w:rFonts w:ascii="Arial" w:hAnsi="Arial" w:cs="Arial"/>
          <w:bCs/>
          <w:sz w:val="22"/>
          <w:szCs w:val="22"/>
        </w:rPr>
      </w:pPr>
      <w:r w:rsidRPr="003F1461">
        <w:rPr>
          <w:rFonts w:ascii="Arial" w:hAnsi="Arial" w:cs="Arial"/>
          <w:bCs/>
          <w:sz w:val="22"/>
          <w:szCs w:val="22"/>
        </w:rPr>
        <w:t xml:space="preserve">     Vlastné príjmy agentúry v porovnaní s prvým polrokom 2011 mierne klesli hlavne v segmente webov, kde dochádza k dynamickému čisteniu trhu. V ostatných sférach možno stav hodnotiť ako stabilizovaný. TASR dlhodobo spolupracuje s drvivou väčšinou médií. Médiá ako nosní klienti, spravidla pokladajú TASR za prvú agentúru. Záujem o služby TASR absentuje len zo strany RTVS, kde k budovaniu kvality spravodajstva a na informovanie verejnosti postačuje súkromná agentúra SITA.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PhDr. J. Rezník  povedal, že a</w:t>
      </w:r>
      <w:r w:rsidRPr="003F1461">
        <w:rPr>
          <w:rFonts w:ascii="Arial" w:hAnsi="Arial" w:cs="Arial"/>
          <w:sz w:val="22"/>
          <w:szCs w:val="22"/>
        </w:rPr>
        <w:t>j v zložitej situácii TASR pokračovala v uvádzaní nových agentúrnych produktov. Naďalej garantovala vysokú kvalitu spravodajstva pre klientov i pre verejnosť. Priniesla všetky relevantné informácie pre verejnosť z predčasných parlamentných volieb, zaznamenala informácie z domova, zo sveta, regiónov, ekonomiky, kultúry, ale i z veľkých športových podujatí.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Agentúra sa naďalej venovala školským projektom, kde došlo k ďalšiemu nárastu spolupracovníkov školského servisu – redaktorov juniorov z radov žiakov, študentov, ale i pedagógov. Správy zo škôl našli svoje uplatnenie aj na novom webe </w:t>
      </w:r>
      <w:hyperlink r:id="rId5" w:history="1">
        <w:r w:rsidRPr="003F1461">
          <w:rPr>
            <w:rStyle w:val="Hypertextovprepojenie"/>
            <w:rFonts w:ascii="Arial" w:hAnsi="Arial" w:cs="Arial"/>
            <w:sz w:val="22"/>
            <w:szCs w:val="22"/>
          </w:rPr>
          <w:t>www.teraz.sk</w:t>
        </w:r>
      </w:hyperlink>
      <w:r w:rsidRPr="003F1461">
        <w:rPr>
          <w:rFonts w:ascii="Arial" w:hAnsi="Arial" w:cs="Arial"/>
          <w:sz w:val="22"/>
          <w:szCs w:val="22"/>
        </w:rPr>
        <w:t xml:space="preserve">, kde majú vysokú </w:t>
      </w:r>
      <w:proofErr w:type="spellStart"/>
      <w:r w:rsidRPr="003F1461">
        <w:rPr>
          <w:rFonts w:ascii="Arial" w:hAnsi="Arial" w:cs="Arial"/>
          <w:sz w:val="22"/>
          <w:szCs w:val="22"/>
        </w:rPr>
        <w:t>čítanosť</w:t>
      </w:r>
      <w:proofErr w:type="spellEnd"/>
      <w:r w:rsidRPr="003F1461">
        <w:rPr>
          <w:rFonts w:ascii="Arial" w:hAnsi="Arial" w:cs="Arial"/>
          <w:sz w:val="22"/>
          <w:szCs w:val="22"/>
        </w:rPr>
        <w:t>.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Napriek významným výpadkom v rozpočte agentúra pripravila rozsiahly projekt nového spravodajského portálu </w:t>
      </w:r>
      <w:hyperlink r:id="rId6" w:history="1">
        <w:r w:rsidRPr="003F1461">
          <w:rPr>
            <w:rStyle w:val="Hypertextovprepojenie"/>
            <w:rFonts w:ascii="Arial" w:hAnsi="Arial" w:cs="Arial"/>
            <w:sz w:val="22"/>
            <w:szCs w:val="22"/>
          </w:rPr>
          <w:t>www.teraz.sk</w:t>
        </w:r>
      </w:hyperlink>
      <w:r w:rsidRPr="003F1461">
        <w:rPr>
          <w:rFonts w:ascii="Arial" w:hAnsi="Arial" w:cs="Arial"/>
          <w:sz w:val="22"/>
          <w:szCs w:val="22"/>
        </w:rPr>
        <w:t xml:space="preserve">. Náročná technologická, procesná, personálna a obsahová príprava viedla k tomu, že projekt, uvedený na jar roku 2012, zaznamenal raketový nástup a získal si veľkú priazeň verejnosti. Stal sa tak novým relevantným zdrojom overených a rýchlych informácií pre verejnosť. 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TASR aj naďalej udáva agentúrne trendy. V hodnotenom období sa stala lídrom v segmente nových technológií. Priniesla aplikácie pre nové médiá. Aplikácia pre </w:t>
      </w:r>
      <w:proofErr w:type="spellStart"/>
      <w:r w:rsidRPr="003F1461">
        <w:rPr>
          <w:rFonts w:ascii="Arial" w:hAnsi="Arial" w:cs="Arial"/>
          <w:sz w:val="22"/>
          <w:szCs w:val="22"/>
        </w:rPr>
        <w:t>Android</w:t>
      </w:r>
      <w:proofErr w:type="spellEnd"/>
      <w:r w:rsidRPr="003F1461">
        <w:rPr>
          <w:rFonts w:ascii="Arial" w:hAnsi="Arial" w:cs="Arial"/>
          <w:sz w:val="22"/>
          <w:szCs w:val="22"/>
        </w:rPr>
        <w:t xml:space="preserve"> sa stala hneď po jej uvedení najsťahovanejšou aplikáciou na Slovensku. Potvrdila sa skutočnosť, že TASR svojím overeným a </w:t>
      </w:r>
      <w:proofErr w:type="spellStart"/>
      <w:r w:rsidRPr="003F1461">
        <w:rPr>
          <w:rFonts w:ascii="Arial" w:hAnsi="Arial" w:cs="Arial"/>
          <w:sz w:val="22"/>
          <w:szCs w:val="22"/>
        </w:rPr>
        <w:t>kredibilným</w:t>
      </w:r>
      <w:proofErr w:type="spellEnd"/>
      <w:r w:rsidRPr="003F1461">
        <w:rPr>
          <w:rFonts w:ascii="Arial" w:hAnsi="Arial" w:cs="Arial"/>
          <w:sz w:val="22"/>
          <w:szCs w:val="22"/>
        </w:rPr>
        <w:t xml:space="preserve"> spravodajstvom dokáže osloviť aj nových užívateľov moderných médií.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Rozsiahla práca bola uskutočnená pri spracovaní kompletného projektu digitalizácie, ktorý bol v rámci Operačného programu Informatizácia spoločnosti, Prioritná os 2 – Rozvoj pamäťových a fondových inštitúcií predložený Ministerstvu kultúry SR.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V prípade, že žiadosť TASR o nenávratný finančný príspevok pre projekt Digitalizácia archívu TASR (výzva: OPIS – 2012/2.1/06-DP) bude úspešná, TASR v horizonte do roku 2017 kompletne zdigitalizuje svoje archívy a sprístupní ich verejnosti. </w:t>
      </w:r>
    </w:p>
    <w:p w:rsidR="00C5247F" w:rsidRPr="003F1461" w:rsidRDefault="00C5247F" w:rsidP="00363747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V závere generálny riaditeľ zdôraznil, že </w:t>
      </w:r>
      <w:r w:rsidRPr="003F1461">
        <w:rPr>
          <w:rFonts w:ascii="Arial" w:hAnsi="Arial" w:cs="Arial"/>
          <w:sz w:val="22"/>
          <w:szCs w:val="22"/>
        </w:rPr>
        <w:t>TASR dokázala</w:t>
      </w:r>
      <w:r>
        <w:rPr>
          <w:rFonts w:ascii="Arial" w:hAnsi="Arial" w:cs="Arial"/>
          <w:sz w:val="22"/>
          <w:szCs w:val="22"/>
        </w:rPr>
        <w:t>,</w:t>
      </w:r>
      <w:r w:rsidRPr="003F1461">
        <w:rPr>
          <w:rFonts w:ascii="Arial" w:hAnsi="Arial" w:cs="Arial"/>
          <w:sz w:val="22"/>
          <w:szCs w:val="22"/>
        </w:rPr>
        <w:t xml:space="preserve"> že je dobre spravovaná verejnoprávna inštitúcia, ktorá plní svoje poslanie a je užitočná pre verejnosť.</w:t>
      </w:r>
    </w:p>
    <w:p w:rsidR="00C5247F" w:rsidRDefault="00C5247F" w:rsidP="00881CD0">
      <w:pPr>
        <w:ind w:left="567"/>
        <w:rPr>
          <w:rFonts w:ascii="Arial" w:hAnsi="Arial" w:cs="Arial"/>
          <w:b/>
          <w:sz w:val="22"/>
          <w:szCs w:val="22"/>
        </w:rPr>
      </w:pPr>
    </w:p>
    <w:p w:rsidR="00C5247F" w:rsidRDefault="00C5247F" w:rsidP="00E22C8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Predseda  Správnej rady TASR V. Masár    sa poďakoval  generálnemu riaditeľovi  a otvoril rozpravu.</w:t>
      </w:r>
    </w:p>
    <w:p w:rsidR="00C5247F" w:rsidRDefault="00C5247F" w:rsidP="00E22C87">
      <w:pPr>
        <w:rPr>
          <w:rFonts w:ascii="Arial" w:hAnsi="Arial"/>
          <w:sz w:val="22"/>
          <w:szCs w:val="22"/>
        </w:rPr>
      </w:pPr>
    </w:p>
    <w:p w:rsidR="00C5247F" w:rsidRDefault="00C5247F" w:rsidP="00E22C8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rámci rozpravy  členovia Správnej rady TASR  vysoko ocenili prácu  manažmentu  a všetkých redaktorov  TASR.</w:t>
      </w:r>
    </w:p>
    <w:p w:rsidR="00C5247F" w:rsidRDefault="00C5247F" w:rsidP="00E22C87">
      <w:pPr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predseda Správnej rady TASR návrh na  uznesenie a dal o ňom hlasovať.</w:t>
      </w:r>
    </w:p>
    <w:p w:rsidR="00C5247F" w:rsidRDefault="00C5247F" w:rsidP="00E22C87">
      <w:pPr>
        <w:ind w:left="567"/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     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BA44E6">
        <w:rPr>
          <w:rFonts w:ascii="Arial" w:hAnsi="Arial"/>
          <w:b/>
        </w:rPr>
        <w:t>30</w:t>
      </w:r>
      <w:r>
        <w:rPr>
          <w:rFonts w:ascii="Arial" w:hAnsi="Arial"/>
          <w:b/>
        </w:rPr>
        <w:t>/2012:</w:t>
      </w:r>
    </w:p>
    <w:p w:rsidR="00C5247F" w:rsidRDefault="00C5247F" w:rsidP="00E22C87">
      <w:pPr>
        <w:ind w:left="567"/>
        <w:rPr>
          <w:rFonts w:ascii="Arial" w:hAnsi="Arial"/>
          <w:sz w:val="22"/>
        </w:rPr>
      </w:pPr>
    </w:p>
    <w:p w:rsidR="00C5247F" w:rsidRPr="00A3738B" w:rsidRDefault="00C5247F" w:rsidP="00E22C87">
      <w:pPr>
        <w:jc w:val="both"/>
        <w:rPr>
          <w:sz w:val="22"/>
          <w:szCs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Správna rada TASR  berie na vedomie predložený materiál - </w:t>
      </w:r>
      <w:r w:rsidRPr="003F1461">
        <w:rPr>
          <w:rFonts w:ascii="Arial" w:hAnsi="Arial" w:cs="Arial"/>
          <w:sz w:val="22"/>
          <w:szCs w:val="22"/>
        </w:rPr>
        <w:t>Správu o činnosti TASR za I. polrok 2012</w:t>
      </w:r>
    </w:p>
    <w:p w:rsidR="00C5247F" w:rsidRPr="00A3738B" w:rsidRDefault="00C5247F" w:rsidP="00E22C87">
      <w:pPr>
        <w:ind w:left="567"/>
        <w:rPr>
          <w:rFonts w:ascii="Arial" w:hAnsi="Arial"/>
          <w:sz w:val="22"/>
          <w:szCs w:val="22"/>
        </w:rPr>
      </w:pPr>
    </w:p>
    <w:p w:rsidR="00C5247F" w:rsidRDefault="00C5247F" w:rsidP="00E22C87">
      <w:pPr>
        <w:ind w:left="567"/>
        <w:rPr>
          <w:rFonts w:ascii="Arial" w:hAnsi="Arial"/>
          <w:sz w:val="22"/>
          <w:szCs w:val="22"/>
        </w:rPr>
      </w:pPr>
    </w:p>
    <w:p w:rsidR="00C5247F" w:rsidRDefault="00C5247F" w:rsidP="00E22C87">
      <w:pPr>
        <w:ind w:left="567"/>
        <w:rPr>
          <w:rFonts w:ascii="Arial" w:hAnsi="Arial"/>
          <w:sz w:val="22"/>
        </w:rPr>
      </w:pPr>
    </w:p>
    <w:p w:rsidR="00C5247F" w:rsidRDefault="00C5247F" w:rsidP="00E22C87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Za:3                      Proti:0                      Zdržal sa: 0</w:t>
      </w:r>
    </w:p>
    <w:p w:rsidR="00C5247F" w:rsidRDefault="00C5247F" w:rsidP="00E22C87">
      <w:pPr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C5247F" w:rsidRDefault="00C5247F" w:rsidP="00E22C87">
      <w:pPr>
        <w:rPr>
          <w:rFonts w:ascii="Arial" w:hAnsi="Arial"/>
          <w:b/>
          <w:sz w:val="22"/>
        </w:rPr>
      </w:pPr>
    </w:p>
    <w:p w:rsidR="00C5247F" w:rsidRDefault="00C5247F" w:rsidP="00E22C87">
      <w:pPr>
        <w:rPr>
          <w:rFonts w:ascii="Arial" w:hAnsi="Arial"/>
          <w:b/>
          <w:sz w:val="22"/>
        </w:rPr>
      </w:pPr>
    </w:p>
    <w:p w:rsidR="00C5247F" w:rsidRPr="003F1461" w:rsidRDefault="00C5247F" w:rsidP="00881CD0">
      <w:pPr>
        <w:ind w:left="567"/>
        <w:rPr>
          <w:rFonts w:ascii="Arial" w:hAnsi="Arial" w:cs="Arial"/>
          <w:b/>
          <w:sz w:val="22"/>
          <w:szCs w:val="22"/>
        </w:rPr>
      </w:pPr>
    </w:p>
    <w:p w:rsidR="00C5247F" w:rsidRDefault="00C5247F" w:rsidP="00881CD0">
      <w:pPr>
        <w:ind w:left="567"/>
        <w:rPr>
          <w:rFonts w:ascii="Arial" w:hAnsi="Arial"/>
          <w:b/>
        </w:rPr>
      </w:pPr>
    </w:p>
    <w:p w:rsidR="00C5247F" w:rsidRPr="00175007" w:rsidRDefault="00C5247F" w:rsidP="00881CD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 xml:space="preserve">                               2</w:t>
      </w:r>
      <w:r w:rsidRPr="00175007">
        <w:rPr>
          <w:rFonts w:ascii="Arial" w:hAnsi="Arial"/>
          <w:b/>
          <w:sz w:val="22"/>
          <w:szCs w:val="22"/>
        </w:rPr>
        <w:t xml:space="preserve">/ Vyhodnotenie spravodajského pokrytia OH 2012  </w:t>
      </w:r>
    </w:p>
    <w:p w:rsidR="00C5247F" w:rsidRPr="00175007" w:rsidRDefault="00C5247F" w:rsidP="00881CD0">
      <w:pPr>
        <w:rPr>
          <w:rFonts w:ascii="Arial" w:hAnsi="Arial"/>
          <w:b/>
          <w:sz w:val="22"/>
          <w:szCs w:val="22"/>
        </w:rPr>
      </w:pPr>
    </w:p>
    <w:p w:rsidR="00C5247F" w:rsidRPr="00DD4F88" w:rsidRDefault="00C5247F" w:rsidP="00881CD0">
      <w:pPr>
        <w:rPr>
          <w:rFonts w:ascii="Arial" w:hAnsi="Arial"/>
          <w:sz w:val="22"/>
          <w:szCs w:val="22"/>
        </w:rPr>
      </w:pPr>
      <w:r w:rsidRPr="00DD4F88">
        <w:rPr>
          <w:rFonts w:ascii="Arial" w:hAnsi="Arial"/>
          <w:b/>
          <w:sz w:val="22"/>
          <w:szCs w:val="22"/>
        </w:rPr>
        <w:t xml:space="preserve">       </w:t>
      </w:r>
      <w:r w:rsidRPr="00DD4F88">
        <w:rPr>
          <w:rFonts w:ascii="Arial" w:hAnsi="Arial"/>
          <w:sz w:val="22"/>
          <w:szCs w:val="22"/>
        </w:rPr>
        <w:t>Predseda rady</w:t>
      </w:r>
      <w:r>
        <w:rPr>
          <w:rFonts w:ascii="Arial" w:hAnsi="Arial"/>
          <w:sz w:val="22"/>
          <w:szCs w:val="22"/>
        </w:rPr>
        <w:t xml:space="preserve"> požiadal generálneho riaditeľa</w:t>
      </w:r>
      <w:r w:rsidRPr="00DD4F88">
        <w:rPr>
          <w:rFonts w:ascii="Arial" w:hAnsi="Arial"/>
          <w:sz w:val="22"/>
          <w:szCs w:val="22"/>
        </w:rPr>
        <w:t>, aby vyhodnotil spravodajské pokrytie  OH 2012</w:t>
      </w:r>
    </w:p>
    <w:p w:rsidR="00C5247F" w:rsidRPr="00DD4F88" w:rsidRDefault="00C5247F" w:rsidP="001430B7">
      <w:pPr>
        <w:rPr>
          <w:sz w:val="22"/>
          <w:szCs w:val="22"/>
        </w:rPr>
      </w:pPr>
    </w:p>
    <w:p w:rsidR="00C5247F" w:rsidRPr="00DD4F88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4F88">
        <w:rPr>
          <w:rFonts w:ascii="Arial" w:hAnsi="Arial" w:cs="Arial"/>
          <w:sz w:val="22"/>
          <w:szCs w:val="22"/>
        </w:rPr>
        <w:t>Jaroslav Rezník povedal, že Olympijské hry 2012 Londýn poňala TASR ako jednu z najväčších priorít roka. Vyslala na ne 3 reportérov a v ústredí v Bratislave fungoval bez technických problémov tím ľudí, ktorí pokryli dianie na OH dôstojne a v kvalite primeranej významu podujatia.</w:t>
      </w:r>
    </w:p>
    <w:p w:rsidR="00C5247F" w:rsidRPr="00A3738B" w:rsidRDefault="00C5247F" w:rsidP="001430B7">
      <w:pPr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>Textový a </w:t>
      </w:r>
      <w:proofErr w:type="spellStart"/>
      <w:r w:rsidRPr="00A3738B">
        <w:rPr>
          <w:rFonts w:ascii="Arial" w:hAnsi="Arial" w:cs="Arial"/>
          <w:sz w:val="22"/>
          <w:szCs w:val="22"/>
        </w:rPr>
        <w:t>audioservis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 z OH 2012 v Londýne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>Športová redakcia TASR pokryla  takmer 3 olympijské týždne (i bohaté 2 predolympijské týždne) bez výraznejších zaváhaní. Odberateľom poskytla servis, ktorý sa vyznačoval visačkou najvyššej kvality vo sfére pohotovosti a koncepčnosti. Na veľmi dobrej úrovni bola aj pestrosť servisu a menšie rezervy v hlbšom uchopení niektorých zaujímavých udalostí súviseli s kapacitnými možnosťami.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 xml:space="preserve">Prioritou servisu v bratislavskej centrále bolo najmä spracovanie </w:t>
      </w:r>
      <w:proofErr w:type="spellStart"/>
      <w:r w:rsidRPr="00A3738B">
        <w:rPr>
          <w:rFonts w:ascii="Arial" w:hAnsi="Arial" w:cs="Arial"/>
          <w:sz w:val="22"/>
          <w:szCs w:val="22"/>
        </w:rPr>
        <w:t>flešových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, prvých a rozšírených správ z finálových odvetví a prvé výstupy ohľadom slovenských reprezentantov. Redakcia v spravodajstve prvého sledu nerobila rozdiely v popularite odvetví a klientom poskytla okamžité a komplexné informácie zo všetkých 309 medailových súťaží. 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>Pýchou servisu v Londýne bola práca oboch vyslaných redaktorov (Silvester Balog, Dušan Dubovec), ktorí v ťažkých logistických podmienkach nielenže stihli pokryť takmer všetko dianie, ale predovšetkým ho pokryli vysoko kvalitne a nápaditosť im vydržala až do záveru podujatia. Prejavilo sa to aj v nadstavbových materiáloch so spoločenskými rámcami olympiády.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>Za takmer tri týždne trvania OH vydala Športová redakcia takmer 3 tisíc textových a viac ako 150 zvukových správ a týždeň pred začiatkom hier pripravila rozsiahlu a k</w:t>
      </w:r>
      <w:r>
        <w:rPr>
          <w:rFonts w:ascii="Arial" w:hAnsi="Arial" w:cs="Arial"/>
          <w:sz w:val="22"/>
          <w:szCs w:val="22"/>
        </w:rPr>
        <w:t xml:space="preserve">oncepčne tradične kvalitnú tému. </w:t>
      </w:r>
      <w:proofErr w:type="spellStart"/>
      <w:r w:rsidRPr="00A3738B">
        <w:rPr>
          <w:rFonts w:ascii="Arial" w:hAnsi="Arial" w:cs="Arial"/>
          <w:sz w:val="22"/>
          <w:szCs w:val="22"/>
        </w:rPr>
        <w:t>tasr</w:t>
      </w:r>
      <w:proofErr w:type="spellEnd"/>
      <w:r w:rsidRPr="00A3738B">
        <w:rPr>
          <w:rFonts w:ascii="Arial" w:hAnsi="Arial" w:cs="Arial"/>
          <w:sz w:val="22"/>
          <w:szCs w:val="22"/>
        </w:rPr>
        <w:t>.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5247F" w:rsidRPr="00A3738B" w:rsidRDefault="00C5247F" w:rsidP="00A3738B">
      <w:pPr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> </w:t>
      </w:r>
      <w:r w:rsidRPr="00A3738B">
        <w:rPr>
          <w:rFonts w:ascii="Arial" w:hAnsi="Arial" w:cs="Arial"/>
          <w:sz w:val="22"/>
          <w:szCs w:val="22"/>
        </w:rPr>
        <w:tab/>
        <w:t xml:space="preserve">Ďalej generálny riaditeľ informoval o </w:t>
      </w:r>
      <w:proofErr w:type="spellStart"/>
      <w:r w:rsidRPr="00A3738B">
        <w:rPr>
          <w:rFonts w:ascii="Arial" w:hAnsi="Arial" w:cs="Arial"/>
          <w:sz w:val="22"/>
          <w:szCs w:val="22"/>
        </w:rPr>
        <w:t>fotoservise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A3738B">
        <w:rPr>
          <w:rFonts w:ascii="Arial" w:hAnsi="Arial" w:cs="Arial"/>
          <w:sz w:val="22"/>
          <w:szCs w:val="22"/>
        </w:rPr>
        <w:t>videoservis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 z OH 2012 v Londýne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 xml:space="preserve">Video a obrazová redakcia vyslala na OH fotoreportéra Martina </w:t>
      </w:r>
      <w:proofErr w:type="spellStart"/>
      <w:r w:rsidRPr="00A3738B">
        <w:rPr>
          <w:rFonts w:ascii="Arial" w:hAnsi="Arial" w:cs="Arial"/>
          <w:sz w:val="22"/>
          <w:szCs w:val="22"/>
        </w:rPr>
        <w:t>Baumanna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, ktorý náročnú úlohu zvládol na veľmi vysokej úrovni. Z podujatia vydal spolu 640 fotografií. Zo 74 </w:t>
      </w:r>
      <w:proofErr w:type="spellStart"/>
      <w:r w:rsidRPr="00A3738B">
        <w:rPr>
          <w:rFonts w:ascii="Arial" w:hAnsi="Arial" w:cs="Arial"/>
          <w:sz w:val="22"/>
          <w:szCs w:val="22"/>
        </w:rPr>
        <w:t>fototermínov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 stihol sám urobiť 64. Ostatných desať zabezpečili externí spolupracovníci </w:t>
      </w:r>
      <w:proofErr w:type="spellStart"/>
      <w:r w:rsidRPr="00A3738B">
        <w:rPr>
          <w:rFonts w:ascii="Arial" w:hAnsi="Arial" w:cs="Arial"/>
          <w:sz w:val="22"/>
          <w:szCs w:val="22"/>
        </w:rPr>
        <w:lastRenderedPageBreak/>
        <w:t>Súkupovci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. Nenafotili sme v akcii iba jednu športovkyňu </w:t>
      </w:r>
      <w:proofErr w:type="spellStart"/>
      <w:r w:rsidRPr="00A3738B">
        <w:rPr>
          <w:rFonts w:ascii="Arial" w:hAnsi="Arial" w:cs="Arial"/>
          <w:sz w:val="22"/>
          <w:szCs w:val="22"/>
        </w:rPr>
        <w:t>Števkovú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, kvôli absolútnemu konfliktu časov. Martin </w:t>
      </w:r>
      <w:proofErr w:type="spellStart"/>
      <w:r w:rsidRPr="00A3738B">
        <w:rPr>
          <w:rFonts w:ascii="Arial" w:hAnsi="Arial" w:cs="Arial"/>
          <w:sz w:val="22"/>
          <w:szCs w:val="22"/>
        </w:rPr>
        <w:t>Baumann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 nafotil 25 výnimočných fotografií, ostatné zvládol veľmi dobre.  Fotoreportér TASR zavŕšil OH rozlúčkovým ceremoniálom, na ktorom nafotil aj úspešnú kandidátku do rady športovcov MOV </w:t>
      </w:r>
      <w:proofErr w:type="spellStart"/>
      <w:r w:rsidRPr="00A3738B">
        <w:rPr>
          <w:rFonts w:ascii="Arial" w:hAnsi="Arial" w:cs="Arial"/>
          <w:sz w:val="22"/>
          <w:szCs w:val="22"/>
        </w:rPr>
        <w:t>Bartekovú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. 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 xml:space="preserve">V špeciálnom režime pracovala počas OH aj zmena vydávajúcich </w:t>
      </w:r>
      <w:proofErr w:type="spellStart"/>
      <w:r w:rsidRPr="00A3738B">
        <w:rPr>
          <w:rFonts w:ascii="Arial" w:hAnsi="Arial" w:cs="Arial"/>
          <w:sz w:val="22"/>
          <w:szCs w:val="22"/>
        </w:rPr>
        <w:t>foto</w:t>
      </w:r>
      <w:proofErr w:type="spellEnd"/>
      <w:r w:rsidRPr="00A3738B">
        <w:rPr>
          <w:rFonts w:ascii="Arial" w:hAnsi="Arial" w:cs="Arial"/>
          <w:sz w:val="22"/>
          <w:szCs w:val="22"/>
        </w:rPr>
        <w:t xml:space="preserve"> editorov v Bratislave, ktorá promptne mapovala fotografie prichádzajúce z agentúry AP. Vydávajúci dovedna vydali zo športovísk OH 2290 fotografií. 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3738B">
        <w:rPr>
          <w:rFonts w:ascii="Arial" w:hAnsi="Arial" w:cs="Arial"/>
          <w:sz w:val="22"/>
          <w:szCs w:val="22"/>
        </w:rPr>
        <w:t>Na záver Jaroslav Rezník dodal, že  vyslaní redaktori Športovej redakcie Silvester Balog a Dušan Dubovec vydali z OH spolu 24 videozáznamov, čo je vzhľadom na výrazné agentúrne obmedzenia v zabezpečovaní videoprodukcie na OH, slušný počet. Videozáznamy určite prispeli k pestrosti ponuky spravodajského servisu TASR z najvýznamnejšieho športového podujatia tohto roka.</w:t>
      </w:r>
    </w:p>
    <w:p w:rsidR="00C5247F" w:rsidRPr="00A3738B" w:rsidRDefault="00C5247F" w:rsidP="001430B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5247F" w:rsidRDefault="00C5247F" w:rsidP="00EF295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Predseda  Správnej rady TASR V. Masár    sa poďakoval  generálnemu riaditeľovi  a otvoril rozpravu.</w:t>
      </w:r>
    </w:p>
    <w:p w:rsidR="00C5247F" w:rsidRDefault="00C5247F" w:rsidP="00EF295C">
      <w:pPr>
        <w:rPr>
          <w:rFonts w:ascii="Arial" w:hAnsi="Arial"/>
          <w:sz w:val="22"/>
          <w:szCs w:val="22"/>
        </w:rPr>
      </w:pPr>
    </w:p>
    <w:p w:rsidR="00C5247F" w:rsidRDefault="00C5247F" w:rsidP="00EF295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rámci rozpravy  členovia Správnej rady TASR  vysoko ocenili prácu  vyslaných redaktorov a fotoreportéra na OH 2012 v Londýne.</w:t>
      </w:r>
    </w:p>
    <w:p w:rsidR="00C5247F" w:rsidRDefault="00C5247F" w:rsidP="00EF295C">
      <w:pPr>
        <w:rPr>
          <w:rFonts w:ascii="Arial" w:hAnsi="Arial"/>
          <w:sz w:val="22"/>
        </w:rPr>
      </w:pPr>
    </w:p>
    <w:p w:rsidR="00C5247F" w:rsidRDefault="00C5247F" w:rsidP="00EF295C">
      <w:pPr>
        <w:rPr>
          <w:rFonts w:ascii="Arial" w:hAnsi="Arial"/>
          <w:sz w:val="22"/>
        </w:rPr>
      </w:pPr>
    </w:p>
    <w:p w:rsidR="00C5247F" w:rsidRDefault="00C5247F" w:rsidP="00EF295C">
      <w:pPr>
        <w:rPr>
          <w:rFonts w:ascii="Arial" w:hAnsi="Arial"/>
          <w:sz w:val="22"/>
        </w:rPr>
      </w:pPr>
    </w:p>
    <w:p w:rsidR="00C5247F" w:rsidRDefault="00C5247F" w:rsidP="00EF295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predseda Správnej rady TASR návrh na  uznesenie a dal o ňom hlasovať.</w:t>
      </w:r>
    </w:p>
    <w:p w:rsidR="00C5247F" w:rsidRDefault="00C5247F" w:rsidP="00EF295C">
      <w:pPr>
        <w:ind w:left="567"/>
        <w:rPr>
          <w:rFonts w:ascii="Arial" w:hAnsi="Arial"/>
          <w:sz w:val="22"/>
        </w:rPr>
      </w:pPr>
    </w:p>
    <w:p w:rsidR="00C5247F" w:rsidRDefault="00C5247F" w:rsidP="00EF295C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     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BA44E6">
        <w:rPr>
          <w:rFonts w:ascii="Arial" w:hAnsi="Arial"/>
          <w:b/>
        </w:rPr>
        <w:t>31</w:t>
      </w:r>
      <w:r>
        <w:rPr>
          <w:rFonts w:ascii="Arial" w:hAnsi="Arial"/>
          <w:b/>
        </w:rPr>
        <w:t>/2012:</w:t>
      </w:r>
    </w:p>
    <w:p w:rsidR="00C5247F" w:rsidRDefault="00C5247F" w:rsidP="00EF295C">
      <w:pPr>
        <w:ind w:left="567"/>
        <w:rPr>
          <w:rFonts w:ascii="Arial" w:hAnsi="Arial"/>
          <w:sz w:val="22"/>
        </w:rPr>
      </w:pPr>
    </w:p>
    <w:p w:rsidR="00C5247F" w:rsidRPr="00A3738B" w:rsidRDefault="00C5247F" w:rsidP="00EF295C">
      <w:pPr>
        <w:jc w:val="both"/>
        <w:rPr>
          <w:sz w:val="22"/>
          <w:szCs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Správna rada TASR  berie na vedomie predložený materiál - </w:t>
      </w:r>
      <w:r w:rsidRPr="00A3738B">
        <w:rPr>
          <w:rFonts w:ascii="Arial" w:hAnsi="Arial"/>
          <w:sz w:val="22"/>
          <w:szCs w:val="22"/>
        </w:rPr>
        <w:t xml:space="preserve">Vyhodnotenie spravodajského pokrytia OH 2012  </w:t>
      </w:r>
    </w:p>
    <w:p w:rsidR="00C5247F" w:rsidRPr="00A3738B" w:rsidRDefault="00C5247F" w:rsidP="00EF295C">
      <w:pPr>
        <w:ind w:left="567"/>
        <w:rPr>
          <w:rFonts w:ascii="Arial" w:hAnsi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/>
          <w:sz w:val="22"/>
        </w:rPr>
      </w:pPr>
    </w:p>
    <w:p w:rsidR="00C5247F" w:rsidRDefault="00C5247F" w:rsidP="00EF295C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Za:3                      Proti:0                      Zdržal sa: 0</w:t>
      </w:r>
    </w:p>
    <w:p w:rsidR="00C5247F" w:rsidRDefault="00C5247F" w:rsidP="00EF295C">
      <w:pPr>
        <w:rPr>
          <w:rFonts w:ascii="Arial" w:hAnsi="Arial"/>
          <w:sz w:val="22"/>
        </w:rPr>
      </w:pPr>
    </w:p>
    <w:p w:rsidR="00C5247F" w:rsidRDefault="00C5247F" w:rsidP="00EF295C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Default="00C5247F" w:rsidP="00EF295C">
      <w:pPr>
        <w:rPr>
          <w:rFonts w:ascii="Arial" w:hAnsi="Arial"/>
          <w:b/>
          <w:sz w:val="22"/>
        </w:rPr>
      </w:pPr>
    </w:p>
    <w:p w:rsidR="00C5247F" w:rsidRPr="00D846C7" w:rsidRDefault="00C5247F" w:rsidP="0035722C">
      <w:pPr>
        <w:tabs>
          <w:tab w:val="left" w:pos="567"/>
        </w:tabs>
        <w:rPr>
          <w:rFonts w:ascii="Arial" w:hAnsi="Arial"/>
          <w:b/>
          <w:sz w:val="22"/>
          <w:szCs w:val="22"/>
        </w:rPr>
      </w:pPr>
      <w:r w:rsidRPr="00D846C7">
        <w:rPr>
          <w:rFonts w:ascii="Arial" w:hAnsi="Arial"/>
          <w:b/>
          <w:sz w:val="22"/>
          <w:szCs w:val="22"/>
        </w:rPr>
        <w:t xml:space="preserve">                           3.    Olympijské noviny TASR </w:t>
      </w:r>
    </w:p>
    <w:p w:rsidR="00C5247F" w:rsidRDefault="00C5247F" w:rsidP="0035722C">
      <w:pPr>
        <w:tabs>
          <w:tab w:val="left" w:pos="567"/>
        </w:tabs>
        <w:rPr>
          <w:rFonts w:ascii="Arial" w:hAnsi="Arial"/>
          <w:b/>
        </w:rPr>
      </w:pPr>
    </w:p>
    <w:p w:rsidR="00C5247F" w:rsidRPr="00A3738B" w:rsidRDefault="00C5247F" w:rsidP="0035722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 w:rsidRPr="00A3738B">
        <w:rPr>
          <w:rFonts w:ascii="Arial" w:hAnsi="Arial"/>
          <w:sz w:val="22"/>
          <w:szCs w:val="22"/>
        </w:rPr>
        <w:t xml:space="preserve">Predseda rady Vladimír Masár </w:t>
      </w:r>
      <w:r>
        <w:rPr>
          <w:rFonts w:ascii="Arial" w:hAnsi="Arial"/>
          <w:sz w:val="22"/>
          <w:szCs w:val="22"/>
        </w:rPr>
        <w:t xml:space="preserve">požiadal generálneho riaditeľa </w:t>
      </w:r>
      <w:r w:rsidRPr="00A3738B">
        <w:rPr>
          <w:rFonts w:ascii="Arial" w:hAnsi="Arial"/>
          <w:sz w:val="22"/>
          <w:szCs w:val="22"/>
        </w:rPr>
        <w:t xml:space="preserve"> Jaroslavov Rezník</w:t>
      </w:r>
      <w:r>
        <w:rPr>
          <w:rFonts w:ascii="Arial" w:hAnsi="Arial"/>
          <w:sz w:val="22"/>
          <w:szCs w:val="22"/>
        </w:rPr>
        <w:t>a</w:t>
      </w:r>
      <w:r w:rsidRPr="00A3738B">
        <w:rPr>
          <w:rFonts w:ascii="Arial" w:hAnsi="Arial"/>
          <w:sz w:val="22"/>
          <w:szCs w:val="22"/>
        </w:rPr>
        <w:t xml:space="preserve"> , aby  zhodnotil vydávanie Olympijských novín TASR.</w:t>
      </w:r>
    </w:p>
    <w:p w:rsidR="00C5247F" w:rsidRPr="00175007" w:rsidRDefault="00C5247F" w:rsidP="0017500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 xml:space="preserve">        </w:t>
      </w:r>
      <w:r w:rsidRPr="00D84853">
        <w:rPr>
          <w:rFonts w:ascii="Arial" w:hAnsi="Arial"/>
          <w:sz w:val="22"/>
          <w:szCs w:val="22"/>
        </w:rPr>
        <w:t>Jaroslav Rezník predstavil členom rady  printové spracovanie agentúrnych  správ z OH   aj s</w:t>
      </w:r>
      <w:r>
        <w:rPr>
          <w:rFonts w:ascii="Arial" w:hAnsi="Arial"/>
          <w:sz w:val="22"/>
          <w:szCs w:val="22"/>
        </w:rPr>
        <w:t> </w:t>
      </w:r>
      <w:r w:rsidRPr="00D84853">
        <w:rPr>
          <w:rFonts w:ascii="Arial" w:hAnsi="Arial"/>
          <w:sz w:val="22"/>
          <w:szCs w:val="22"/>
        </w:rPr>
        <w:t>fotkami</w:t>
      </w:r>
      <w:r>
        <w:rPr>
          <w:rFonts w:ascii="Arial" w:hAnsi="Arial"/>
          <w:sz w:val="22"/>
          <w:szCs w:val="22"/>
        </w:rPr>
        <w:t xml:space="preserve"> </w:t>
      </w:r>
      <w:r w:rsidRPr="00D84853">
        <w:rPr>
          <w:rFonts w:ascii="Arial" w:hAnsi="Arial"/>
          <w:sz w:val="22"/>
          <w:szCs w:val="22"/>
        </w:rPr>
        <w:t>-  Olympijské noviny</w:t>
      </w:r>
      <w:r>
        <w:rPr>
          <w:rFonts w:ascii="Arial" w:hAnsi="Arial"/>
          <w:sz w:val="22"/>
          <w:szCs w:val="22"/>
        </w:rPr>
        <w:t>.</w:t>
      </w:r>
      <w:r w:rsidRPr="00D848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Zhodnotil, že išlo </w:t>
      </w:r>
      <w:r w:rsidRPr="00175007">
        <w:rPr>
          <w:rFonts w:ascii="Arial" w:hAnsi="Arial" w:cs="Arial"/>
          <w:sz w:val="22"/>
          <w:szCs w:val="22"/>
        </w:rPr>
        <w:t xml:space="preserve">o špeciálny produkt TASR , ktorý nadväzoval na úspešné Olympijské noviny (ON) zo zimných hier vo </w:t>
      </w:r>
      <w:proofErr w:type="spellStart"/>
      <w:r w:rsidRPr="00175007">
        <w:rPr>
          <w:rFonts w:ascii="Arial" w:hAnsi="Arial" w:cs="Arial"/>
          <w:sz w:val="22"/>
          <w:szCs w:val="22"/>
        </w:rPr>
        <w:t>Vancouveri</w:t>
      </w:r>
      <w:proofErr w:type="spellEnd"/>
      <w:r w:rsidRPr="00175007">
        <w:rPr>
          <w:rFonts w:ascii="Arial" w:hAnsi="Arial" w:cs="Arial"/>
          <w:sz w:val="22"/>
          <w:szCs w:val="22"/>
        </w:rPr>
        <w:t xml:space="preserve"> 2010. </w:t>
      </w:r>
    </w:p>
    <w:p w:rsidR="00C5247F" w:rsidRPr="00175007" w:rsidRDefault="00C5247F" w:rsidP="006F02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5007">
        <w:rPr>
          <w:rFonts w:ascii="Arial" w:hAnsi="Arial" w:cs="Arial"/>
          <w:sz w:val="22"/>
          <w:szCs w:val="22"/>
        </w:rPr>
        <w:t>Olympijské noviny venované OH 2012, podobne ako ich pre</w:t>
      </w:r>
      <w:r>
        <w:rPr>
          <w:rFonts w:ascii="Arial" w:hAnsi="Arial" w:cs="Arial"/>
          <w:sz w:val="22"/>
          <w:szCs w:val="22"/>
        </w:rPr>
        <w:t>d</w:t>
      </w:r>
      <w:r w:rsidRPr="00175007">
        <w:rPr>
          <w:rFonts w:ascii="Arial" w:hAnsi="Arial" w:cs="Arial"/>
          <w:sz w:val="22"/>
          <w:szCs w:val="22"/>
        </w:rPr>
        <w:t>chodca, využívali efekt odskúšaný už na Plážových novinách TASR. Boli vyrábané v Bratislave vo formáte PDF z čerstvých agentúrnych správ a na miesto vydania, kde si ich objednávateľ sám tlačil, boli posielané mailom. V prípade, že príjemca (v tomto prípade Slovenský dom) potrebuje relatívne malé množstvo novín, je tento princíp vysoko efektívny. Zaručuje, že čitatelia dostanú do rúk kvalitne spracované informácie v tlačenej forme ešte skôr, ako ich stihnú prezentovať vo večernom spravodajstve elektronické médiá (nehovoriac už o </w:t>
      </w:r>
      <w:proofErr w:type="spellStart"/>
      <w:r w:rsidRPr="00175007">
        <w:rPr>
          <w:rFonts w:ascii="Arial" w:hAnsi="Arial" w:cs="Arial"/>
          <w:sz w:val="22"/>
          <w:szCs w:val="22"/>
        </w:rPr>
        <w:t>printoch</w:t>
      </w:r>
      <w:proofErr w:type="spellEnd"/>
      <w:r w:rsidRPr="00175007">
        <w:rPr>
          <w:rFonts w:ascii="Arial" w:hAnsi="Arial" w:cs="Arial"/>
          <w:sz w:val="22"/>
          <w:szCs w:val="22"/>
        </w:rPr>
        <w:t xml:space="preserve">, ktoré tie isté správy prinášajú až o deň neskôr). Rýchlejšie správy prináša len internet, tlačené Olympijské noviny však prinášajú neporovnateľne vyšší komfort pri čítaní. </w:t>
      </w:r>
    </w:p>
    <w:p w:rsidR="00C5247F" w:rsidRPr="00175007" w:rsidRDefault="00C5247F" w:rsidP="006F02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5007">
        <w:rPr>
          <w:rFonts w:ascii="Arial" w:hAnsi="Arial" w:cs="Arial"/>
          <w:sz w:val="22"/>
          <w:szCs w:val="22"/>
        </w:rPr>
        <w:t xml:space="preserve">Jednou z kľúčových úloh Slovenského domu bola reprezentácia Slovenska. V súlade s týmto cieľom boli aj Olympijské noviny, ako reprezentácia TASR v Slovenskom dome, zalamované v atraktívnom veľkom formáte, farebne, a s množstvom fotografií. Kvalitou </w:t>
      </w:r>
      <w:r w:rsidRPr="00175007">
        <w:rPr>
          <w:rFonts w:ascii="Arial" w:hAnsi="Arial" w:cs="Arial"/>
          <w:sz w:val="22"/>
          <w:szCs w:val="22"/>
        </w:rPr>
        <w:lastRenderedPageBreak/>
        <w:t xml:space="preserve">zalomenia </w:t>
      </w:r>
      <w:r>
        <w:rPr>
          <w:rFonts w:ascii="Arial" w:hAnsi="Arial" w:cs="Arial"/>
          <w:sz w:val="22"/>
          <w:szCs w:val="22"/>
        </w:rPr>
        <w:t>sú</w:t>
      </w:r>
      <w:r w:rsidRPr="00175007">
        <w:rPr>
          <w:rFonts w:ascii="Arial" w:hAnsi="Arial" w:cs="Arial"/>
          <w:sz w:val="22"/>
          <w:szCs w:val="22"/>
        </w:rPr>
        <w:t xml:space="preserve"> plne porovnateľné s celoštátnymi tlačovými produktmi, vzhľadom na ich zasielanie cez internet však boli Olympijské noviny podstatne aktuálnejšie. Ponúkali rýchle správy o športových výsledkoch, ale zároveň hneď aj ich publicistické spracovanie.  Vďaka veľmi dobrej práci vyslaných športových redaktorov, ale aj ich zázemia v</w:t>
      </w:r>
      <w:r>
        <w:rPr>
          <w:rFonts w:ascii="Arial" w:hAnsi="Arial" w:cs="Arial"/>
          <w:sz w:val="22"/>
          <w:szCs w:val="22"/>
        </w:rPr>
        <w:t> </w:t>
      </w:r>
      <w:r w:rsidRPr="00175007">
        <w:rPr>
          <w:rFonts w:ascii="Arial" w:hAnsi="Arial" w:cs="Arial"/>
          <w:sz w:val="22"/>
          <w:szCs w:val="22"/>
        </w:rPr>
        <w:t>Bratislave</w:t>
      </w:r>
      <w:r>
        <w:rPr>
          <w:rFonts w:ascii="Arial" w:hAnsi="Arial" w:cs="Arial"/>
          <w:sz w:val="22"/>
          <w:szCs w:val="22"/>
        </w:rPr>
        <w:t>,</w:t>
      </w:r>
      <w:r w:rsidRPr="00175007">
        <w:rPr>
          <w:rFonts w:ascii="Arial" w:hAnsi="Arial" w:cs="Arial"/>
          <w:sz w:val="22"/>
          <w:szCs w:val="22"/>
        </w:rPr>
        <w:t xml:space="preserve"> bolo k dispozícií okrem rýchlych a spoľahlivých správ aj množstvo </w:t>
      </w:r>
      <w:proofErr w:type="spellStart"/>
      <w:r w:rsidRPr="00175007">
        <w:rPr>
          <w:rFonts w:ascii="Arial" w:hAnsi="Arial" w:cs="Arial"/>
          <w:sz w:val="22"/>
          <w:szCs w:val="22"/>
        </w:rPr>
        <w:t>fíčrov</w:t>
      </w:r>
      <w:proofErr w:type="spellEnd"/>
      <w:r w:rsidRPr="00175007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175007">
        <w:rPr>
          <w:rFonts w:ascii="Arial" w:hAnsi="Arial" w:cs="Arial"/>
          <w:sz w:val="22"/>
          <w:szCs w:val="22"/>
        </w:rPr>
        <w:t>komentatívnymi</w:t>
      </w:r>
      <w:proofErr w:type="spellEnd"/>
      <w:r w:rsidRPr="00175007">
        <w:rPr>
          <w:rFonts w:ascii="Arial" w:hAnsi="Arial" w:cs="Arial"/>
          <w:sz w:val="22"/>
          <w:szCs w:val="22"/>
        </w:rPr>
        <w:t xml:space="preserve"> prvkami, ktoré vysvetľovali pozadie športových výsledkov, ako aj ľahších „top“ správ so zaujímavosťami. Okrem toho každé noviny obsahovali aj jeden čisto publicistický formát – krátky komentár.</w:t>
      </w:r>
    </w:p>
    <w:p w:rsidR="00C5247F" w:rsidRPr="00175007" w:rsidRDefault="00C5247F" w:rsidP="006F02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5007">
        <w:rPr>
          <w:rFonts w:ascii="Arial" w:hAnsi="Arial" w:cs="Arial"/>
          <w:sz w:val="22"/>
          <w:szCs w:val="22"/>
        </w:rPr>
        <w:t xml:space="preserve">V priebehu 17 dní Olympijských hier priniesli noviny viac ako sto fotografií, sedemnásť komentárov a taký istý počet pravidelných rubrík ako je </w:t>
      </w:r>
      <w:proofErr w:type="spellStart"/>
      <w:r w:rsidRPr="00175007">
        <w:rPr>
          <w:rFonts w:ascii="Arial" w:hAnsi="Arial" w:cs="Arial"/>
          <w:sz w:val="22"/>
          <w:szCs w:val="22"/>
        </w:rPr>
        <w:t>číslo.tasr</w:t>
      </w:r>
      <w:proofErr w:type="spellEnd"/>
      <w:r w:rsidRPr="001750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75007">
        <w:rPr>
          <w:rFonts w:ascii="Arial" w:hAnsi="Arial" w:cs="Arial"/>
          <w:sz w:val="22"/>
          <w:szCs w:val="22"/>
        </w:rPr>
        <w:t>výrok.tasr</w:t>
      </w:r>
      <w:proofErr w:type="spellEnd"/>
      <w:r w:rsidRPr="00175007">
        <w:rPr>
          <w:rFonts w:ascii="Arial" w:hAnsi="Arial" w:cs="Arial"/>
          <w:sz w:val="22"/>
          <w:szCs w:val="22"/>
        </w:rPr>
        <w:t>, každ</w:t>
      </w:r>
      <w:r>
        <w:rPr>
          <w:rFonts w:ascii="Arial" w:hAnsi="Arial" w:cs="Arial"/>
          <w:sz w:val="22"/>
          <w:szCs w:val="22"/>
        </w:rPr>
        <w:t>od</w:t>
      </w:r>
      <w:r w:rsidRPr="00175007">
        <w:rPr>
          <w:rFonts w:ascii="Arial" w:hAnsi="Arial" w:cs="Arial"/>
          <w:sz w:val="22"/>
          <w:szCs w:val="22"/>
        </w:rPr>
        <w:t>enný vtip, či informácia o dianí na nasledujúci deň. Veľkých analytických materiálov k najdôležitejším výsledkom bol</w:t>
      </w:r>
      <w:r>
        <w:rPr>
          <w:rFonts w:ascii="Arial" w:hAnsi="Arial" w:cs="Arial"/>
          <w:sz w:val="22"/>
          <w:szCs w:val="22"/>
        </w:rPr>
        <w:t>o</w:t>
      </w:r>
      <w:r w:rsidRPr="00175007">
        <w:rPr>
          <w:rFonts w:ascii="Arial" w:hAnsi="Arial" w:cs="Arial"/>
          <w:sz w:val="22"/>
          <w:szCs w:val="22"/>
        </w:rPr>
        <w:t xml:space="preserve"> 34 (vždy jeden na prvej a druhý na druhej strane novín). Olympijské noviny priniesli viac ako osemdesiat materiálov strednej veľkosti, od správ zachycujúcich priebeh športových disciplín až po </w:t>
      </w:r>
      <w:proofErr w:type="spellStart"/>
      <w:r w:rsidRPr="00175007">
        <w:rPr>
          <w:rFonts w:ascii="Arial" w:hAnsi="Arial" w:cs="Arial"/>
          <w:sz w:val="22"/>
          <w:szCs w:val="22"/>
        </w:rPr>
        <w:t>fíčre</w:t>
      </w:r>
      <w:proofErr w:type="spellEnd"/>
      <w:r w:rsidRPr="00175007">
        <w:rPr>
          <w:rFonts w:ascii="Arial" w:hAnsi="Arial" w:cs="Arial"/>
          <w:sz w:val="22"/>
          <w:szCs w:val="22"/>
        </w:rPr>
        <w:t>, kurzívy a iné reflexie a približne rovnaký počet krátkych zaujímavostí z olympijského diania. Pravidelnou súčasťou novín bolo Medailové zrkadlo, ktoré ukazovalo štatistiky dosiahnutých výsledkov a medailovú pozíciu Slovenska v medzinárodnej konkurencii.</w:t>
      </w:r>
    </w:p>
    <w:p w:rsidR="00C5247F" w:rsidRPr="00175007" w:rsidRDefault="00C5247F" w:rsidP="006F02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5007">
        <w:rPr>
          <w:rFonts w:ascii="Arial" w:hAnsi="Arial" w:cs="Arial"/>
          <w:sz w:val="22"/>
          <w:szCs w:val="22"/>
        </w:rPr>
        <w:t>Podľa informácií vyslaných redaktorov bol v Slovenskom dome o Olympijské noviny veľký záujem, najmä v prípadoch, keď naši športovci dosiahli nejaký úspech sa však pomerne rýchlo „rozchytali“ a niekedy bol preto problém dostať sa k nim v neskoršom čase.</w:t>
      </w:r>
    </w:p>
    <w:p w:rsidR="00C5247F" w:rsidRPr="00175007" w:rsidRDefault="00C5247F" w:rsidP="006F02B4">
      <w:pPr>
        <w:rPr>
          <w:rFonts w:ascii="Arial" w:hAnsi="Arial" w:cs="Arial"/>
          <w:sz w:val="22"/>
          <w:szCs w:val="22"/>
        </w:rPr>
      </w:pPr>
    </w:p>
    <w:p w:rsidR="00C5247F" w:rsidRDefault="00C5247F" w:rsidP="001750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Predseda  Správnej rady TASR V. Masár    sa poďakoval  generálnemu riaditeľovi  a otvoril rozpravu.</w:t>
      </w:r>
    </w:p>
    <w:p w:rsidR="00C5247F" w:rsidRDefault="00C5247F" w:rsidP="00175007">
      <w:pPr>
        <w:rPr>
          <w:rFonts w:ascii="Arial" w:hAnsi="Arial"/>
          <w:sz w:val="22"/>
          <w:szCs w:val="22"/>
        </w:rPr>
      </w:pPr>
    </w:p>
    <w:p w:rsidR="00C5247F" w:rsidRDefault="00C5247F" w:rsidP="00175007">
      <w:p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V rámci rozpravy   si členovia Správnej rady TASR  prezreli niekoľko výtlačkov novín  a a ocenili ich printové spracovanie.</w:t>
      </w:r>
    </w:p>
    <w:p w:rsidR="00C5247F" w:rsidRDefault="00C5247F" w:rsidP="00175007">
      <w:pPr>
        <w:rPr>
          <w:rFonts w:ascii="Arial" w:hAnsi="Arial"/>
          <w:sz w:val="22"/>
        </w:rPr>
      </w:pPr>
    </w:p>
    <w:p w:rsidR="00C5247F" w:rsidRDefault="00C5247F" w:rsidP="00175007">
      <w:pPr>
        <w:rPr>
          <w:rFonts w:ascii="Arial" w:hAnsi="Arial"/>
          <w:sz w:val="22"/>
        </w:rPr>
      </w:pPr>
    </w:p>
    <w:p w:rsidR="00C5247F" w:rsidRDefault="00C5247F" w:rsidP="001750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predseda Správnej rady TASR návrh na  uznesenie a dal o ňom hlasovať.</w:t>
      </w:r>
    </w:p>
    <w:p w:rsidR="00C5247F" w:rsidRDefault="00C5247F" w:rsidP="00175007">
      <w:pPr>
        <w:ind w:left="567"/>
        <w:rPr>
          <w:rFonts w:ascii="Arial" w:hAnsi="Arial"/>
          <w:sz w:val="22"/>
        </w:rPr>
      </w:pPr>
    </w:p>
    <w:p w:rsidR="00C5247F" w:rsidRDefault="00C5247F" w:rsidP="00175007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     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BA44E6">
        <w:rPr>
          <w:rFonts w:ascii="Arial" w:hAnsi="Arial"/>
          <w:b/>
        </w:rPr>
        <w:t>32</w:t>
      </w:r>
      <w:r>
        <w:rPr>
          <w:rFonts w:ascii="Arial" w:hAnsi="Arial"/>
          <w:b/>
        </w:rPr>
        <w:t>/2012:</w:t>
      </w:r>
    </w:p>
    <w:p w:rsidR="00C5247F" w:rsidRDefault="00C5247F" w:rsidP="00175007">
      <w:pPr>
        <w:ind w:left="567"/>
        <w:rPr>
          <w:rFonts w:ascii="Arial" w:hAnsi="Arial"/>
          <w:sz w:val="22"/>
        </w:rPr>
      </w:pPr>
    </w:p>
    <w:p w:rsidR="00C5247F" w:rsidRPr="00A3738B" w:rsidRDefault="00C5247F" w:rsidP="00175007">
      <w:pPr>
        <w:jc w:val="both"/>
        <w:rPr>
          <w:sz w:val="22"/>
          <w:szCs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Správna rada TASR  berie na vedomie predložený materiál - </w:t>
      </w:r>
      <w:r w:rsidRPr="00A3738B">
        <w:rPr>
          <w:rFonts w:ascii="Arial" w:hAnsi="Arial"/>
          <w:sz w:val="22"/>
          <w:szCs w:val="22"/>
        </w:rPr>
        <w:t>Vyhodnotenie  O</w:t>
      </w:r>
      <w:r>
        <w:rPr>
          <w:rFonts w:ascii="Arial" w:hAnsi="Arial"/>
          <w:sz w:val="22"/>
          <w:szCs w:val="22"/>
        </w:rPr>
        <w:t>lympijských novín TASR .</w:t>
      </w:r>
      <w:r w:rsidRPr="00A3738B">
        <w:rPr>
          <w:rFonts w:ascii="Arial" w:hAnsi="Arial"/>
          <w:sz w:val="22"/>
          <w:szCs w:val="22"/>
        </w:rPr>
        <w:t xml:space="preserve"> </w:t>
      </w:r>
    </w:p>
    <w:p w:rsidR="00C5247F" w:rsidRPr="00A3738B" w:rsidRDefault="00C5247F" w:rsidP="00175007">
      <w:pPr>
        <w:ind w:left="567"/>
        <w:rPr>
          <w:rFonts w:ascii="Arial" w:hAnsi="Arial"/>
          <w:sz w:val="22"/>
          <w:szCs w:val="22"/>
        </w:rPr>
      </w:pPr>
    </w:p>
    <w:p w:rsidR="00C5247F" w:rsidRDefault="00C5247F" w:rsidP="00175007">
      <w:pPr>
        <w:ind w:left="567"/>
        <w:rPr>
          <w:rFonts w:ascii="Arial" w:hAnsi="Arial"/>
          <w:sz w:val="22"/>
          <w:szCs w:val="22"/>
        </w:rPr>
      </w:pPr>
    </w:p>
    <w:p w:rsidR="00C5247F" w:rsidRDefault="00C5247F" w:rsidP="00175007">
      <w:pPr>
        <w:ind w:left="567"/>
        <w:rPr>
          <w:rFonts w:ascii="Arial" w:hAnsi="Arial"/>
          <w:sz w:val="22"/>
        </w:rPr>
      </w:pPr>
    </w:p>
    <w:p w:rsidR="00C5247F" w:rsidRDefault="00C5247F" w:rsidP="00175007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Za:3                      Proti:0                      Zdržal sa: 0</w:t>
      </w:r>
    </w:p>
    <w:p w:rsidR="00C5247F" w:rsidRDefault="00C5247F" w:rsidP="00175007">
      <w:pPr>
        <w:rPr>
          <w:rFonts w:ascii="Arial" w:hAnsi="Arial"/>
          <w:sz w:val="22"/>
        </w:rPr>
      </w:pPr>
    </w:p>
    <w:p w:rsidR="00C5247F" w:rsidRDefault="00C5247F" w:rsidP="0017500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C5247F" w:rsidRDefault="00C5247F" w:rsidP="0035722C">
      <w:pPr>
        <w:rPr>
          <w:b/>
        </w:rPr>
      </w:pPr>
    </w:p>
    <w:p w:rsidR="00C5247F" w:rsidRDefault="00C5247F" w:rsidP="00EF295C">
      <w:pPr>
        <w:pStyle w:val="Zkladntext"/>
        <w:rPr>
          <w:b/>
        </w:rPr>
      </w:pPr>
    </w:p>
    <w:p w:rsidR="00C5247F" w:rsidRDefault="00C5247F" w:rsidP="00EF295C">
      <w:pPr>
        <w:pStyle w:val="Zkladntext"/>
        <w:rPr>
          <w:b/>
        </w:rPr>
      </w:pPr>
    </w:p>
    <w:p w:rsidR="00C5247F" w:rsidRDefault="00C5247F" w:rsidP="00EF295C">
      <w:pPr>
        <w:pStyle w:val="Zkladntext"/>
        <w:rPr>
          <w:b/>
        </w:rPr>
      </w:pPr>
    </w:p>
    <w:p w:rsidR="00C5247F" w:rsidRDefault="00C5247F" w:rsidP="00EF295C">
      <w:pPr>
        <w:pStyle w:val="Zkladntext"/>
        <w:rPr>
          <w:b/>
        </w:rPr>
      </w:pPr>
    </w:p>
    <w:p w:rsidR="00C5247F" w:rsidRDefault="00C5247F" w:rsidP="00EF295C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  4.Rôzne</w:t>
      </w:r>
    </w:p>
    <w:p w:rsidR="00C5247F" w:rsidRDefault="00C5247F" w:rsidP="00EF295C">
      <w:pPr>
        <w:rPr>
          <w:rFonts w:ascii="Arial" w:hAnsi="Arial"/>
          <w:b/>
          <w:szCs w:val="24"/>
        </w:rPr>
      </w:pPr>
    </w:p>
    <w:p w:rsidR="00C5247F" w:rsidRDefault="00C5247F" w:rsidP="00EF295C">
      <w:pPr>
        <w:rPr>
          <w:b/>
          <w:szCs w:val="24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 správnej rady sa dohodli na termíne ďalšieho zasadnutia 19.9. 2012 (streda)  o 15,00 h. </w:t>
      </w: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AA6241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</w:t>
      </w:r>
      <w:r w:rsidR="00AA624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2012</w:t>
      </w: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C5247F" w:rsidRDefault="00C5247F" w:rsidP="00EF295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/>
    <w:p w:rsidR="00C5247F" w:rsidRDefault="00C5247F" w:rsidP="00EF295C"/>
    <w:p w:rsidR="00C5247F" w:rsidRDefault="00C5247F" w:rsidP="00EF295C"/>
    <w:p w:rsidR="00C5247F" w:rsidRDefault="00C5247F"/>
    <w:sectPr w:rsidR="00C5247F" w:rsidSect="0029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76F"/>
    <w:multiLevelType w:val="hybridMultilevel"/>
    <w:tmpl w:val="8C0896C8"/>
    <w:lvl w:ilvl="0" w:tplc="F32433AA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95C"/>
    <w:rsid w:val="00061A62"/>
    <w:rsid w:val="0008678E"/>
    <w:rsid w:val="000F7614"/>
    <w:rsid w:val="001430B7"/>
    <w:rsid w:val="00144686"/>
    <w:rsid w:val="00175007"/>
    <w:rsid w:val="0018754F"/>
    <w:rsid w:val="0020627B"/>
    <w:rsid w:val="00226B27"/>
    <w:rsid w:val="0029525A"/>
    <w:rsid w:val="00351CCD"/>
    <w:rsid w:val="0035722C"/>
    <w:rsid w:val="00363747"/>
    <w:rsid w:val="0038113B"/>
    <w:rsid w:val="003F1461"/>
    <w:rsid w:val="004504B8"/>
    <w:rsid w:val="0056577A"/>
    <w:rsid w:val="005774C6"/>
    <w:rsid w:val="005E2147"/>
    <w:rsid w:val="006F02B4"/>
    <w:rsid w:val="00824AFD"/>
    <w:rsid w:val="00881CD0"/>
    <w:rsid w:val="008B64AD"/>
    <w:rsid w:val="008E7578"/>
    <w:rsid w:val="009C0013"/>
    <w:rsid w:val="009C7579"/>
    <w:rsid w:val="00A3738B"/>
    <w:rsid w:val="00A667D8"/>
    <w:rsid w:val="00AA6241"/>
    <w:rsid w:val="00AC0C3A"/>
    <w:rsid w:val="00AD58CE"/>
    <w:rsid w:val="00BA14F0"/>
    <w:rsid w:val="00BA44E6"/>
    <w:rsid w:val="00C301BA"/>
    <w:rsid w:val="00C5247F"/>
    <w:rsid w:val="00CA0C06"/>
    <w:rsid w:val="00D47C87"/>
    <w:rsid w:val="00D760E8"/>
    <w:rsid w:val="00D846C7"/>
    <w:rsid w:val="00D84853"/>
    <w:rsid w:val="00DD4F88"/>
    <w:rsid w:val="00E22C87"/>
    <w:rsid w:val="00E42636"/>
    <w:rsid w:val="00E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95C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EF295C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F295C"/>
    <w:rPr>
      <w:rFonts w:ascii="Arial" w:hAnsi="Arial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EF29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rsid w:val="00363747"/>
    <w:rPr>
      <w:rFonts w:ascii="Times New Roman" w:hAnsi="Times New Roman"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rsid w:val="00363747"/>
    <w:pPr>
      <w:spacing w:after="22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az.sk" TargetMode="External"/><Relationship Id="rId5" Type="http://schemas.openxmlformats.org/officeDocument/2006/relationships/hyperlink" Target="http://www.tera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2091</Words>
  <Characters>11922</Characters>
  <Application>Microsoft Office Word</Application>
  <DocSecurity>0</DocSecurity>
  <Lines>99</Lines>
  <Paragraphs>27</Paragraphs>
  <ScaleCrop>false</ScaleCrop>
  <Company>TASR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mikleova</dc:creator>
  <cp:keywords/>
  <dc:description/>
  <cp:lastModifiedBy>mikleova</cp:lastModifiedBy>
  <cp:revision>26</cp:revision>
  <dcterms:created xsi:type="dcterms:W3CDTF">2012-08-16T09:11:00Z</dcterms:created>
  <dcterms:modified xsi:type="dcterms:W3CDTF">2012-09-19T08:02:00Z</dcterms:modified>
</cp:coreProperties>
</file>