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09730" w14:textId="77777777" w:rsidR="00842483" w:rsidRPr="003D563B" w:rsidRDefault="00842483" w:rsidP="00842483">
      <w:pPr>
        <w:rPr>
          <w:rFonts w:asciiTheme="minorHAnsi" w:hAnsiTheme="minorHAnsi" w:cstheme="minorHAnsi"/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rPr>
          <w:rFonts w:asciiTheme="minorHAnsi" w:hAnsiTheme="minorHAnsi" w:cstheme="minorHAnsi"/>
          <w:b/>
        </w:rPr>
        <w:t>ZÁPIS č. 7</w:t>
      </w:r>
    </w:p>
    <w:p w14:paraId="0624FD5C" w14:textId="77777777" w:rsidR="00842483" w:rsidRPr="003D563B" w:rsidRDefault="00842483" w:rsidP="00842483">
      <w:pPr>
        <w:rPr>
          <w:rFonts w:asciiTheme="minorHAnsi" w:hAnsiTheme="minorHAnsi" w:cstheme="minorHAnsi"/>
          <w:b/>
        </w:rPr>
      </w:pPr>
      <w:r w:rsidRPr="003D563B">
        <w:rPr>
          <w:rFonts w:asciiTheme="minorHAnsi" w:hAnsiTheme="minorHAnsi" w:cstheme="minorHAnsi"/>
          <w:b/>
        </w:rPr>
        <w:t xml:space="preserve">                </w:t>
      </w:r>
      <w:r>
        <w:rPr>
          <w:rFonts w:asciiTheme="minorHAnsi" w:hAnsiTheme="minorHAnsi" w:cstheme="minorHAnsi"/>
          <w:b/>
        </w:rPr>
        <w:t xml:space="preserve">                        </w:t>
      </w:r>
      <w:r w:rsidRPr="003D563B">
        <w:rPr>
          <w:rFonts w:asciiTheme="minorHAnsi" w:hAnsiTheme="minorHAnsi" w:cstheme="minorHAnsi"/>
          <w:b/>
        </w:rPr>
        <w:t xml:space="preserve">   Z RIADNEHO ZASADNUTIA SPRÁVNEJ RADY TASR </w:t>
      </w:r>
    </w:p>
    <w:p w14:paraId="54185BB5" w14:textId="77777777" w:rsidR="00842483" w:rsidRPr="003D563B" w:rsidRDefault="00842483" w:rsidP="00842483">
      <w:pPr>
        <w:tabs>
          <w:tab w:val="left" w:pos="6330"/>
        </w:tabs>
        <w:rPr>
          <w:rFonts w:asciiTheme="minorHAnsi" w:hAnsiTheme="minorHAnsi" w:cstheme="minorHAnsi"/>
          <w:b/>
        </w:rPr>
      </w:pPr>
      <w:r w:rsidRPr="003D563B">
        <w:rPr>
          <w:rFonts w:asciiTheme="minorHAnsi" w:hAnsiTheme="minorHAnsi" w:cstheme="minorHAnsi"/>
          <w:b/>
        </w:rPr>
        <w:t xml:space="preserve">                                      </w:t>
      </w:r>
      <w:r>
        <w:rPr>
          <w:rFonts w:asciiTheme="minorHAnsi" w:hAnsiTheme="minorHAnsi" w:cstheme="minorHAnsi"/>
          <w:b/>
        </w:rPr>
        <w:t xml:space="preserve">              21. júla 2026 </w:t>
      </w:r>
      <w:r w:rsidRPr="003D563B">
        <w:rPr>
          <w:rFonts w:asciiTheme="minorHAnsi" w:hAnsiTheme="minorHAnsi" w:cstheme="minorHAnsi"/>
          <w:b/>
        </w:rPr>
        <w:t>so začiatkom o 15.00 h</w:t>
      </w:r>
    </w:p>
    <w:p w14:paraId="45830BD1" w14:textId="77777777" w:rsidR="00842483" w:rsidRPr="003D563B" w:rsidRDefault="00842483" w:rsidP="00842483">
      <w:pPr>
        <w:tabs>
          <w:tab w:val="left" w:pos="6330"/>
        </w:tabs>
        <w:rPr>
          <w:rFonts w:asciiTheme="minorHAnsi" w:hAnsiTheme="minorHAnsi" w:cstheme="minorHAnsi"/>
          <w:b/>
        </w:rPr>
      </w:pPr>
    </w:p>
    <w:p w14:paraId="4F691B54" w14:textId="77777777" w:rsidR="00842483" w:rsidRPr="000174B8" w:rsidRDefault="00842483" w:rsidP="00842483">
      <w:pPr>
        <w:rPr>
          <w:rFonts w:asciiTheme="minorHAnsi" w:hAnsiTheme="minorHAnsi" w:cstheme="minorHAnsi"/>
        </w:rPr>
      </w:pPr>
      <w:r w:rsidRPr="003D563B">
        <w:rPr>
          <w:rFonts w:asciiTheme="minorHAnsi" w:hAnsiTheme="minorHAnsi" w:cstheme="minorHAnsi"/>
          <w:b/>
        </w:rPr>
        <w:t>Prítomní členovia Správnej rady</w:t>
      </w:r>
      <w:r w:rsidRPr="005B2D60">
        <w:rPr>
          <w:rFonts w:asciiTheme="minorHAnsi" w:hAnsiTheme="minorHAnsi" w:cstheme="minorHAnsi"/>
        </w:rPr>
        <w:t xml:space="preserve">: Samuel </w:t>
      </w:r>
      <w:proofErr w:type="spellStart"/>
      <w:r w:rsidRPr="005B2D60">
        <w:rPr>
          <w:rFonts w:asciiTheme="minorHAnsi" w:hAnsiTheme="minorHAnsi" w:cstheme="minorHAnsi"/>
        </w:rPr>
        <w:t>Bachár</w:t>
      </w:r>
      <w:proofErr w:type="spellEnd"/>
      <w:r w:rsidRPr="005B2D60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</w:rPr>
        <w:t>Jozef Bednár,</w:t>
      </w:r>
      <w:r w:rsidRPr="00FB14C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Erik Mader, Michal Pidanič</w:t>
      </w:r>
      <w:r>
        <w:rPr>
          <w:rFonts w:asciiTheme="minorHAnsi" w:hAnsiTheme="minorHAnsi" w:cstheme="minorHAnsi"/>
          <w:b/>
        </w:rPr>
        <w:t xml:space="preserve">, </w:t>
      </w:r>
      <w:r w:rsidRPr="000174B8">
        <w:rPr>
          <w:rFonts w:asciiTheme="minorHAnsi" w:hAnsiTheme="minorHAnsi" w:cstheme="minorHAnsi"/>
        </w:rPr>
        <w:t>Alexander Riabov</w:t>
      </w:r>
    </w:p>
    <w:p w14:paraId="0E4A4D85" w14:textId="77777777" w:rsidR="00842483" w:rsidRPr="00DD610E" w:rsidRDefault="00842483" w:rsidP="00842483">
      <w:pPr>
        <w:rPr>
          <w:rFonts w:asciiTheme="minorHAnsi" w:hAnsiTheme="minorHAnsi" w:cstheme="minorHAnsi"/>
        </w:rPr>
      </w:pPr>
      <w:r w:rsidRPr="003D563B">
        <w:rPr>
          <w:rFonts w:asciiTheme="minorHAnsi" w:hAnsiTheme="minorHAnsi" w:cstheme="minorHAnsi"/>
          <w:b/>
        </w:rPr>
        <w:t>Ospravedlnení</w:t>
      </w:r>
      <w:r>
        <w:rPr>
          <w:rFonts w:asciiTheme="minorHAnsi" w:hAnsiTheme="minorHAnsi" w:cstheme="minorHAnsi"/>
          <w:b/>
        </w:rPr>
        <w:t xml:space="preserve">:   </w:t>
      </w:r>
      <w:r>
        <w:rPr>
          <w:rFonts w:asciiTheme="minorHAnsi" w:hAnsiTheme="minorHAnsi" w:cstheme="minorHAnsi"/>
        </w:rPr>
        <w:t xml:space="preserve">- </w:t>
      </w:r>
    </w:p>
    <w:p w14:paraId="538C9F49" w14:textId="77777777" w:rsidR="00842483" w:rsidRPr="003D563B" w:rsidRDefault="00842483" w:rsidP="00842483">
      <w:pPr>
        <w:rPr>
          <w:rFonts w:asciiTheme="minorHAnsi" w:hAnsiTheme="minorHAnsi" w:cstheme="minorHAnsi"/>
        </w:rPr>
      </w:pPr>
      <w:r w:rsidRPr="003D563B">
        <w:rPr>
          <w:rFonts w:asciiTheme="minorHAnsi" w:hAnsiTheme="minorHAnsi" w:cstheme="minorHAnsi"/>
          <w:b/>
        </w:rPr>
        <w:t xml:space="preserve">Hostia: </w:t>
      </w:r>
      <w:r w:rsidRPr="003D563B">
        <w:rPr>
          <w:rFonts w:asciiTheme="minorHAnsi" w:hAnsiTheme="minorHAnsi" w:cstheme="minorHAnsi"/>
        </w:rPr>
        <w:t>Vladimír Puchala, generálny riaditeľ TASR</w:t>
      </w:r>
    </w:p>
    <w:p w14:paraId="54C7A7A8" w14:textId="77777777" w:rsidR="00842483" w:rsidRPr="003D563B" w:rsidRDefault="00842483" w:rsidP="00842483">
      <w:pPr>
        <w:rPr>
          <w:rFonts w:asciiTheme="minorHAnsi" w:hAnsiTheme="minorHAnsi" w:cstheme="minorHAnsi"/>
        </w:rPr>
      </w:pPr>
      <w:r w:rsidRPr="003D563B">
        <w:rPr>
          <w:rFonts w:asciiTheme="minorHAnsi" w:hAnsiTheme="minorHAnsi" w:cstheme="minorHAnsi"/>
          <w:b/>
        </w:rPr>
        <w:t xml:space="preserve">Miesto konania: </w:t>
      </w:r>
      <w:r w:rsidRPr="003D563B">
        <w:rPr>
          <w:rFonts w:asciiTheme="minorHAnsi" w:hAnsiTheme="minorHAnsi" w:cstheme="minorHAnsi"/>
        </w:rPr>
        <w:t>TASR, Dúbravská cesta 14, Bratislava</w:t>
      </w:r>
    </w:p>
    <w:p w14:paraId="0A77C6B4" w14:textId="77777777" w:rsidR="00842483" w:rsidRPr="003D563B" w:rsidRDefault="00842483" w:rsidP="00842483">
      <w:pPr>
        <w:rPr>
          <w:rFonts w:asciiTheme="minorHAnsi" w:hAnsiTheme="minorHAnsi" w:cstheme="minorHAnsi"/>
          <w:b/>
        </w:rPr>
      </w:pPr>
      <w:r w:rsidRPr="003D563B">
        <w:rPr>
          <w:rFonts w:asciiTheme="minorHAnsi" w:hAnsiTheme="minorHAnsi" w:cstheme="minorHAnsi"/>
          <w:b/>
        </w:rPr>
        <w:t>--------------------------------------------------------------------------------------------------------------------------------------</w:t>
      </w:r>
    </w:p>
    <w:p w14:paraId="300EA5BB" w14:textId="77777777" w:rsidR="00842483" w:rsidRDefault="00842483" w:rsidP="00842483">
      <w:pPr>
        <w:rPr>
          <w:rFonts w:asciiTheme="minorHAnsi" w:hAnsiTheme="minorHAnsi" w:cstheme="minorHAnsi"/>
        </w:rPr>
      </w:pPr>
      <w:r w:rsidRPr="003D563B">
        <w:rPr>
          <w:rFonts w:asciiTheme="minorHAnsi" w:hAnsiTheme="minorHAnsi" w:cstheme="minorHAnsi"/>
        </w:rPr>
        <w:t>Rokovanie v zmysle čl. 3, 5, ods. 1 a čl. 9 ods. 6 Roko</w:t>
      </w:r>
      <w:r>
        <w:rPr>
          <w:rFonts w:asciiTheme="minorHAnsi" w:hAnsiTheme="minorHAnsi" w:cstheme="minorHAnsi"/>
        </w:rPr>
        <w:t xml:space="preserve">vacieho poriadku SR TASR viedol predseda </w:t>
      </w:r>
      <w:r w:rsidRPr="003D563B">
        <w:rPr>
          <w:rFonts w:asciiTheme="minorHAnsi" w:hAnsiTheme="minorHAnsi" w:cstheme="minorHAnsi"/>
        </w:rPr>
        <w:t xml:space="preserve">SR TASR </w:t>
      </w:r>
      <w:r>
        <w:rPr>
          <w:rFonts w:asciiTheme="minorHAnsi" w:hAnsiTheme="minorHAnsi" w:cstheme="minorHAnsi"/>
        </w:rPr>
        <w:t>Jozef Bednár</w:t>
      </w:r>
      <w:r w:rsidRPr="003D563B">
        <w:rPr>
          <w:rFonts w:asciiTheme="minorHAnsi" w:hAnsiTheme="minorHAnsi" w:cstheme="minorHAnsi"/>
        </w:rPr>
        <w:t>. Konštatova</w:t>
      </w:r>
      <w:r>
        <w:rPr>
          <w:rFonts w:asciiTheme="minorHAnsi" w:hAnsiTheme="minorHAnsi" w:cstheme="minorHAnsi"/>
        </w:rPr>
        <w:t>l</w:t>
      </w:r>
      <w:r w:rsidRPr="003D563B">
        <w:rPr>
          <w:rFonts w:asciiTheme="minorHAnsi" w:hAnsiTheme="minorHAnsi" w:cstheme="minorHAnsi"/>
        </w:rPr>
        <w:t xml:space="preserve">, že </w:t>
      </w:r>
      <w:r>
        <w:rPr>
          <w:rFonts w:asciiTheme="minorHAnsi" w:hAnsiTheme="minorHAnsi" w:cstheme="minorHAnsi"/>
        </w:rPr>
        <w:t xml:space="preserve">rada je uznášaniaschopná, navrhol program zasadnutia a dal </w:t>
      </w:r>
      <w:r w:rsidRPr="003D563B">
        <w:rPr>
          <w:rFonts w:asciiTheme="minorHAnsi" w:hAnsiTheme="minorHAnsi" w:cstheme="minorHAnsi"/>
        </w:rPr>
        <w:t>o ňom hlasovať.</w:t>
      </w:r>
    </w:p>
    <w:p w14:paraId="3CF8D592" w14:textId="77777777" w:rsidR="00842483" w:rsidRPr="00691C87" w:rsidRDefault="00842483" w:rsidP="00842483">
      <w:pPr>
        <w:rPr>
          <w:rFonts w:asciiTheme="minorHAnsi" w:hAnsiTheme="minorHAnsi" w:cstheme="minorHAnsi"/>
          <w:b/>
        </w:rPr>
      </w:pPr>
      <w:r w:rsidRPr="00691C87">
        <w:rPr>
          <w:rFonts w:asciiTheme="minorHAnsi" w:hAnsiTheme="minorHAnsi" w:cstheme="minorHAnsi"/>
          <w:b/>
        </w:rPr>
        <w:t>UZNESENIE č. 01/21/07/2026:</w:t>
      </w:r>
    </w:p>
    <w:p w14:paraId="31260553" w14:textId="77777777" w:rsidR="00842483" w:rsidRPr="00691C87" w:rsidRDefault="00842483" w:rsidP="00842483">
      <w:pPr>
        <w:rPr>
          <w:rFonts w:asciiTheme="minorHAnsi" w:hAnsiTheme="minorHAnsi" w:cstheme="minorHAnsi"/>
        </w:rPr>
      </w:pPr>
      <w:r w:rsidRPr="00691C87">
        <w:rPr>
          <w:rFonts w:asciiTheme="minorHAnsi" w:hAnsiTheme="minorHAnsi" w:cstheme="minorHAnsi"/>
        </w:rPr>
        <w:t>Členovia rady schválili tento program zasadnutia:</w:t>
      </w:r>
    </w:p>
    <w:p w14:paraId="1AA71F57" w14:textId="77777777" w:rsidR="00842483" w:rsidRPr="00691C87" w:rsidRDefault="00842483" w:rsidP="0084248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inorHAnsi" w:hAnsiTheme="minorHAnsi" w:cstheme="minorHAnsi"/>
          <w:b/>
          <w:szCs w:val="24"/>
        </w:rPr>
      </w:pPr>
      <w:r w:rsidRPr="00691C87">
        <w:rPr>
          <w:rFonts w:asciiTheme="minorHAnsi" w:hAnsiTheme="minorHAnsi" w:cstheme="minorHAnsi"/>
          <w:b/>
          <w:szCs w:val="24"/>
        </w:rPr>
        <w:t>Koncepcia rozširovania fotografií TASR pre odberateľov</w:t>
      </w:r>
    </w:p>
    <w:p w14:paraId="186A0C72" w14:textId="77777777" w:rsidR="00842483" w:rsidRPr="00691C87" w:rsidRDefault="00842483" w:rsidP="0084248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inorHAnsi" w:hAnsiTheme="minorHAnsi" w:cstheme="minorHAnsi"/>
          <w:b/>
          <w:szCs w:val="24"/>
        </w:rPr>
      </w:pPr>
      <w:r w:rsidRPr="00691C87">
        <w:rPr>
          <w:rFonts w:asciiTheme="minorHAnsi" w:hAnsiTheme="minorHAnsi" w:cstheme="minorHAnsi"/>
          <w:b/>
          <w:szCs w:val="24"/>
        </w:rPr>
        <w:t xml:space="preserve">Pravidlá využívania fotografií vytvorených v pracovnom pomere a fotografií s marginálnou spravodajskou hodnotou. Výkon vedľajšej činnosti fotoreportéra </w:t>
      </w:r>
    </w:p>
    <w:p w14:paraId="376C41F6" w14:textId="77777777" w:rsidR="00842483" w:rsidRPr="00691C87" w:rsidRDefault="00842483" w:rsidP="0084248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inorHAnsi" w:hAnsiTheme="minorHAnsi" w:cstheme="minorHAnsi"/>
          <w:b/>
          <w:szCs w:val="24"/>
        </w:rPr>
      </w:pPr>
      <w:r w:rsidRPr="00691C87">
        <w:rPr>
          <w:rFonts w:asciiTheme="minorHAnsi" w:hAnsiTheme="minorHAnsi" w:cstheme="minorHAnsi"/>
          <w:b/>
          <w:szCs w:val="24"/>
        </w:rPr>
        <w:t>Registratúrny poriadok TASR</w:t>
      </w:r>
    </w:p>
    <w:p w14:paraId="4F2B5E52" w14:textId="77777777" w:rsidR="00842483" w:rsidRPr="00691C87" w:rsidRDefault="00842483" w:rsidP="0084248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inorHAnsi" w:hAnsiTheme="minorHAnsi" w:cstheme="minorHAnsi"/>
          <w:b/>
          <w:szCs w:val="24"/>
        </w:rPr>
      </w:pPr>
      <w:r w:rsidRPr="00691C87">
        <w:rPr>
          <w:rFonts w:asciiTheme="minorHAnsi" w:hAnsiTheme="minorHAnsi" w:cstheme="minorHAnsi"/>
          <w:b/>
          <w:szCs w:val="24"/>
        </w:rPr>
        <w:t xml:space="preserve">Rôzne </w:t>
      </w:r>
    </w:p>
    <w:p w14:paraId="4DCE5577" w14:textId="77777777" w:rsidR="00842483" w:rsidRPr="00691C87" w:rsidRDefault="00842483" w:rsidP="00842483">
      <w:pPr>
        <w:tabs>
          <w:tab w:val="left" w:pos="567"/>
        </w:tabs>
        <w:ind w:left="360"/>
        <w:jc w:val="both"/>
        <w:rPr>
          <w:rFonts w:asciiTheme="minorHAnsi" w:hAnsiTheme="minorHAnsi" w:cstheme="minorHAnsi"/>
        </w:rPr>
      </w:pPr>
      <w:r w:rsidRPr="00691C87">
        <w:rPr>
          <w:rFonts w:asciiTheme="minorHAnsi" w:hAnsiTheme="minorHAnsi" w:cstheme="minorHAnsi"/>
        </w:rPr>
        <w:t>ZA:    5                                    PROTI: 0                                    ZDRŽAL SA: 0</w:t>
      </w:r>
    </w:p>
    <w:p w14:paraId="7FB1A2B9" w14:textId="77777777" w:rsidR="00842483" w:rsidRPr="00691C87" w:rsidRDefault="00842483" w:rsidP="00842483">
      <w:pPr>
        <w:tabs>
          <w:tab w:val="left" w:pos="567"/>
        </w:tabs>
        <w:ind w:left="360"/>
        <w:jc w:val="both"/>
        <w:rPr>
          <w:rFonts w:asciiTheme="minorHAnsi" w:hAnsiTheme="minorHAnsi" w:cstheme="minorHAnsi"/>
        </w:rPr>
      </w:pPr>
      <w:r w:rsidRPr="00691C87">
        <w:rPr>
          <w:rFonts w:asciiTheme="minorHAnsi" w:hAnsiTheme="minorHAnsi" w:cstheme="minorHAnsi"/>
        </w:rPr>
        <w:t xml:space="preserve">S. </w:t>
      </w:r>
      <w:proofErr w:type="spellStart"/>
      <w:r w:rsidRPr="00691C87">
        <w:rPr>
          <w:rFonts w:asciiTheme="minorHAnsi" w:hAnsiTheme="minorHAnsi" w:cstheme="minorHAnsi"/>
        </w:rPr>
        <w:t>Bachár</w:t>
      </w:r>
      <w:proofErr w:type="spellEnd"/>
    </w:p>
    <w:p w14:paraId="5CBC9402" w14:textId="77777777" w:rsidR="00842483" w:rsidRPr="00691C87" w:rsidRDefault="00842483" w:rsidP="00842483">
      <w:pPr>
        <w:tabs>
          <w:tab w:val="left" w:pos="567"/>
        </w:tabs>
        <w:ind w:left="360"/>
        <w:jc w:val="both"/>
        <w:rPr>
          <w:rFonts w:asciiTheme="minorHAnsi" w:hAnsiTheme="minorHAnsi" w:cstheme="minorHAnsi"/>
        </w:rPr>
      </w:pPr>
      <w:r w:rsidRPr="00691C87">
        <w:rPr>
          <w:rFonts w:asciiTheme="minorHAnsi" w:hAnsiTheme="minorHAnsi" w:cstheme="minorHAnsi"/>
        </w:rPr>
        <w:t>J. Bednár</w:t>
      </w:r>
    </w:p>
    <w:p w14:paraId="4986F3DB" w14:textId="77777777" w:rsidR="00842483" w:rsidRPr="00691C87" w:rsidRDefault="00842483" w:rsidP="00842483">
      <w:pPr>
        <w:tabs>
          <w:tab w:val="left" w:pos="567"/>
        </w:tabs>
        <w:ind w:left="360"/>
        <w:jc w:val="both"/>
        <w:rPr>
          <w:rFonts w:asciiTheme="minorHAnsi" w:hAnsiTheme="minorHAnsi" w:cstheme="minorHAnsi"/>
        </w:rPr>
      </w:pPr>
      <w:r w:rsidRPr="00691C87">
        <w:rPr>
          <w:rFonts w:asciiTheme="minorHAnsi" w:hAnsiTheme="minorHAnsi" w:cstheme="minorHAnsi"/>
        </w:rPr>
        <w:t>E. Mader</w:t>
      </w:r>
    </w:p>
    <w:p w14:paraId="5945FE4F" w14:textId="77777777" w:rsidR="00842483" w:rsidRPr="00691C87" w:rsidRDefault="00842483" w:rsidP="00842483">
      <w:pPr>
        <w:tabs>
          <w:tab w:val="left" w:pos="567"/>
        </w:tabs>
        <w:ind w:left="360"/>
        <w:jc w:val="both"/>
        <w:rPr>
          <w:rFonts w:asciiTheme="minorHAnsi" w:hAnsiTheme="minorHAnsi" w:cstheme="minorHAnsi"/>
        </w:rPr>
      </w:pPr>
      <w:r w:rsidRPr="00691C87">
        <w:rPr>
          <w:rFonts w:asciiTheme="minorHAnsi" w:hAnsiTheme="minorHAnsi" w:cstheme="minorHAnsi"/>
        </w:rPr>
        <w:t>M. Pidanič</w:t>
      </w:r>
    </w:p>
    <w:p w14:paraId="6D3A1029" w14:textId="77777777" w:rsidR="00842483" w:rsidRPr="00691C87" w:rsidRDefault="00842483" w:rsidP="00842483">
      <w:pPr>
        <w:tabs>
          <w:tab w:val="left" w:pos="567"/>
        </w:tabs>
        <w:ind w:left="360"/>
        <w:jc w:val="both"/>
        <w:rPr>
          <w:rFonts w:asciiTheme="minorHAnsi" w:hAnsiTheme="minorHAnsi" w:cstheme="minorHAnsi"/>
        </w:rPr>
      </w:pPr>
      <w:r w:rsidRPr="00691C87">
        <w:rPr>
          <w:rFonts w:asciiTheme="minorHAnsi" w:hAnsiTheme="minorHAnsi" w:cstheme="minorHAnsi"/>
        </w:rPr>
        <w:t>A. Riabov</w:t>
      </w:r>
    </w:p>
    <w:p w14:paraId="678AF193" w14:textId="77777777" w:rsidR="00842483" w:rsidRPr="00691C87" w:rsidRDefault="00842483" w:rsidP="00842483">
      <w:pPr>
        <w:tabs>
          <w:tab w:val="left" w:pos="567"/>
        </w:tabs>
        <w:ind w:left="360"/>
        <w:jc w:val="both"/>
        <w:rPr>
          <w:rFonts w:asciiTheme="minorHAnsi" w:hAnsiTheme="minorHAnsi" w:cstheme="minorHAnsi"/>
          <w:b/>
        </w:rPr>
      </w:pPr>
      <w:r w:rsidRPr="00691C87">
        <w:rPr>
          <w:rFonts w:asciiTheme="minorHAnsi" w:hAnsiTheme="minorHAnsi" w:cstheme="minorHAnsi"/>
          <w:b/>
        </w:rPr>
        <w:t>Uznesenie bolo prijaté.</w:t>
      </w:r>
    </w:p>
    <w:p w14:paraId="586277D5" w14:textId="77777777" w:rsidR="00842483" w:rsidRPr="00691C87" w:rsidRDefault="00842483" w:rsidP="00842483">
      <w:pPr>
        <w:ind w:left="360"/>
        <w:rPr>
          <w:rFonts w:asciiTheme="minorHAnsi" w:hAnsiTheme="minorHAnsi" w:cstheme="minorHAnsi"/>
        </w:rPr>
      </w:pPr>
      <w:r w:rsidRPr="00691C87">
        <w:rPr>
          <w:rFonts w:asciiTheme="minorHAnsi" w:hAnsiTheme="minorHAnsi" w:cstheme="minorHAnsi"/>
          <w:b/>
        </w:rPr>
        <w:t>_______________________________________________________________________________</w:t>
      </w:r>
    </w:p>
    <w:p w14:paraId="549C01A4" w14:textId="77777777" w:rsidR="00842483" w:rsidRPr="00691C87" w:rsidRDefault="00842483" w:rsidP="0084248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inorHAnsi" w:hAnsiTheme="minorHAnsi" w:cstheme="minorHAnsi"/>
          <w:b/>
          <w:szCs w:val="24"/>
        </w:rPr>
      </w:pPr>
      <w:r w:rsidRPr="00691C87">
        <w:rPr>
          <w:rFonts w:asciiTheme="minorHAnsi" w:hAnsiTheme="minorHAnsi" w:cstheme="minorHAnsi"/>
          <w:b/>
          <w:szCs w:val="24"/>
        </w:rPr>
        <w:t>Koncepcia rozširovania fotografií TASR pre odberateľov</w:t>
      </w:r>
    </w:p>
    <w:p w14:paraId="11F06494" w14:textId="25CB1B1C" w:rsidR="004748FE" w:rsidRDefault="00842483" w:rsidP="00842483">
      <w:pPr>
        <w:rPr>
          <w:rFonts w:asciiTheme="minorHAnsi" w:hAnsiTheme="minorHAnsi" w:cstheme="minorHAnsi"/>
        </w:rPr>
      </w:pPr>
      <w:r w:rsidRPr="00691C87">
        <w:rPr>
          <w:rFonts w:asciiTheme="minorHAnsi" w:hAnsiTheme="minorHAnsi" w:cstheme="minorHAnsi"/>
          <w:szCs w:val="24"/>
        </w:rPr>
        <w:t xml:space="preserve">Ako uviedol V. Puchala, </w:t>
      </w:r>
      <w:r w:rsidRPr="00691C87">
        <w:rPr>
          <w:rFonts w:asciiTheme="minorHAnsi" w:hAnsiTheme="minorHAnsi" w:cstheme="minorHAnsi"/>
        </w:rPr>
        <w:t xml:space="preserve">systematické dopĺňanie databázy obrazovej redakcie </w:t>
      </w:r>
      <w:r w:rsidR="004748FE">
        <w:rPr>
          <w:rFonts w:asciiTheme="minorHAnsi" w:hAnsiTheme="minorHAnsi" w:cstheme="minorHAnsi"/>
        </w:rPr>
        <w:t xml:space="preserve">a tvorba archívu </w:t>
      </w:r>
      <w:r w:rsidRPr="00691C87">
        <w:rPr>
          <w:rFonts w:asciiTheme="minorHAnsi" w:hAnsiTheme="minorHAnsi" w:cstheme="minorHAnsi"/>
        </w:rPr>
        <w:t xml:space="preserve">je  jednou z priorít verejnoprávnej agentúry. Tá </w:t>
      </w:r>
      <w:r w:rsidR="004748FE">
        <w:rPr>
          <w:rFonts w:asciiTheme="minorHAnsi" w:hAnsiTheme="minorHAnsi" w:cstheme="minorHAnsi"/>
        </w:rPr>
        <w:t xml:space="preserve">ponúka odberateľom </w:t>
      </w:r>
      <w:r w:rsidRPr="00691C87">
        <w:rPr>
          <w:rFonts w:asciiTheme="minorHAnsi" w:hAnsiTheme="minorHAnsi" w:cstheme="minorHAnsi"/>
        </w:rPr>
        <w:t>vlastné fotografie z aktuálneho diania doma i v</w:t>
      </w:r>
      <w:r w:rsidR="004748FE">
        <w:rPr>
          <w:rFonts w:asciiTheme="minorHAnsi" w:hAnsiTheme="minorHAnsi" w:cstheme="minorHAnsi"/>
        </w:rPr>
        <w:t> </w:t>
      </w:r>
      <w:r w:rsidRPr="00691C87">
        <w:rPr>
          <w:rFonts w:asciiTheme="minorHAnsi" w:hAnsiTheme="minorHAnsi" w:cstheme="minorHAnsi"/>
        </w:rPr>
        <w:t>zahraničí</w:t>
      </w:r>
      <w:r w:rsidR="004748FE">
        <w:rPr>
          <w:rFonts w:asciiTheme="minorHAnsi" w:hAnsiTheme="minorHAnsi" w:cstheme="minorHAnsi"/>
        </w:rPr>
        <w:t xml:space="preserve"> </w:t>
      </w:r>
      <w:r w:rsidRPr="00691C87">
        <w:rPr>
          <w:rFonts w:asciiTheme="minorHAnsi" w:hAnsiTheme="minorHAnsi" w:cstheme="minorHAnsi"/>
        </w:rPr>
        <w:t>a</w:t>
      </w:r>
      <w:r w:rsidR="004748FE">
        <w:rPr>
          <w:rFonts w:asciiTheme="minorHAnsi" w:hAnsiTheme="minorHAnsi" w:cstheme="minorHAnsi"/>
        </w:rPr>
        <w:t xml:space="preserve"> tiež fotografie, </w:t>
      </w:r>
      <w:r w:rsidRPr="00691C87">
        <w:rPr>
          <w:rFonts w:asciiTheme="minorHAnsi" w:hAnsiTheme="minorHAnsi" w:cstheme="minorHAnsi"/>
        </w:rPr>
        <w:t xml:space="preserve">ktoré získava v rámci </w:t>
      </w:r>
      <w:r w:rsidR="004748FE">
        <w:rPr>
          <w:rFonts w:asciiTheme="minorHAnsi" w:hAnsiTheme="minorHAnsi" w:cstheme="minorHAnsi"/>
        </w:rPr>
        <w:t xml:space="preserve">zmluvnej a odplatnej </w:t>
      </w:r>
      <w:r w:rsidRPr="00691C87">
        <w:rPr>
          <w:rFonts w:asciiTheme="minorHAnsi" w:hAnsiTheme="minorHAnsi" w:cstheme="minorHAnsi"/>
        </w:rPr>
        <w:t xml:space="preserve">spolupráce s ďalšími spravodajskými agentúrami. </w:t>
      </w:r>
      <w:r w:rsidR="004748FE">
        <w:rPr>
          <w:rFonts w:asciiTheme="minorHAnsi" w:hAnsiTheme="minorHAnsi" w:cstheme="minorHAnsi"/>
        </w:rPr>
        <w:t xml:space="preserve">TASR má ambíciu posilniť </w:t>
      </w:r>
      <w:r w:rsidRPr="00691C87">
        <w:rPr>
          <w:rFonts w:asciiTheme="minorHAnsi" w:hAnsiTheme="minorHAnsi" w:cstheme="minorHAnsi"/>
        </w:rPr>
        <w:t xml:space="preserve">kategórie </w:t>
      </w:r>
      <w:r w:rsidR="004748FE">
        <w:rPr>
          <w:rFonts w:asciiTheme="minorHAnsi" w:hAnsiTheme="minorHAnsi" w:cstheme="minorHAnsi"/>
        </w:rPr>
        <w:t xml:space="preserve">ilustračných </w:t>
      </w:r>
      <w:r w:rsidRPr="00691C87">
        <w:rPr>
          <w:rFonts w:asciiTheme="minorHAnsi" w:hAnsiTheme="minorHAnsi" w:cstheme="minorHAnsi"/>
        </w:rPr>
        <w:t>záberov, ktoré sú nevyhnutné pre tvorbu spravodajských internetových portálov a webových stránok.</w:t>
      </w:r>
      <w:r w:rsidR="004748FE">
        <w:rPr>
          <w:rFonts w:asciiTheme="minorHAnsi" w:hAnsiTheme="minorHAnsi" w:cstheme="minorHAnsi"/>
        </w:rPr>
        <w:t xml:space="preserve"> V. Puchala pripomenul, že spravodajské fotografie nie sú vhodné na ilustračné použitie. Neprimerané použitie </w:t>
      </w:r>
      <w:r w:rsidR="004748FE">
        <w:rPr>
          <w:rFonts w:asciiTheme="minorHAnsi" w:hAnsiTheme="minorHAnsi" w:cstheme="minorHAnsi"/>
        </w:rPr>
        <w:lastRenderedPageBreak/>
        <w:t>fotografie môžu končiť aj žalobou. Informoval tiež o</w:t>
      </w:r>
      <w:r w:rsidR="00850974">
        <w:rPr>
          <w:rFonts w:asciiTheme="minorHAnsi" w:hAnsiTheme="minorHAnsi" w:cstheme="minorHAnsi"/>
        </w:rPr>
        <w:t xml:space="preserve"> aktuálnych otázkach </w:t>
      </w:r>
      <w:r w:rsidR="004748FE">
        <w:rPr>
          <w:rFonts w:asciiTheme="minorHAnsi" w:hAnsiTheme="minorHAnsi" w:cstheme="minorHAnsi"/>
        </w:rPr>
        <w:t>autorských práv a licenci</w:t>
      </w:r>
      <w:r w:rsidR="00850974">
        <w:rPr>
          <w:rFonts w:asciiTheme="minorHAnsi" w:hAnsiTheme="minorHAnsi" w:cstheme="minorHAnsi"/>
        </w:rPr>
        <w:t>í</w:t>
      </w:r>
      <w:r w:rsidR="004748FE">
        <w:rPr>
          <w:rFonts w:asciiTheme="minorHAnsi" w:hAnsiTheme="minorHAnsi" w:cstheme="minorHAnsi"/>
        </w:rPr>
        <w:t xml:space="preserve"> k fotografiám. </w:t>
      </w:r>
    </w:p>
    <w:p w14:paraId="617BECC3" w14:textId="378A2566" w:rsidR="00842483" w:rsidRPr="00691C87" w:rsidRDefault="00842483" w:rsidP="00842483">
      <w:pPr>
        <w:rPr>
          <w:rFonts w:asciiTheme="minorHAnsi" w:hAnsiTheme="minorHAnsi" w:cstheme="minorHAnsi"/>
        </w:rPr>
      </w:pPr>
      <w:r w:rsidRPr="00691C87">
        <w:rPr>
          <w:rFonts w:asciiTheme="minorHAnsi" w:hAnsiTheme="minorHAnsi" w:cstheme="minorHAnsi"/>
        </w:rPr>
        <w:t xml:space="preserve">TASR v tejto dobe posilnila ponuku fotografií o zmluvné fotografie talianskej agentúry ANSA, belgickej </w:t>
      </w:r>
      <w:proofErr w:type="spellStart"/>
      <w:r w:rsidRPr="00691C87">
        <w:rPr>
          <w:rFonts w:asciiTheme="minorHAnsi" w:hAnsiTheme="minorHAnsi" w:cstheme="minorHAnsi"/>
        </w:rPr>
        <w:t>Belga</w:t>
      </w:r>
      <w:proofErr w:type="spellEnd"/>
      <w:r w:rsidRPr="00691C87">
        <w:rPr>
          <w:rFonts w:asciiTheme="minorHAnsi" w:hAnsiTheme="minorHAnsi" w:cstheme="minorHAnsi"/>
        </w:rPr>
        <w:t>, poľskej PAP, kórejskej YONHAP, portugalskej LU</w:t>
      </w:r>
      <w:r w:rsidR="004748FE">
        <w:rPr>
          <w:rFonts w:asciiTheme="minorHAnsi" w:hAnsiTheme="minorHAnsi" w:cstheme="minorHAnsi"/>
        </w:rPr>
        <w:t>S</w:t>
      </w:r>
      <w:r w:rsidRPr="00691C87">
        <w:rPr>
          <w:rFonts w:asciiTheme="minorHAnsi" w:hAnsiTheme="minorHAnsi" w:cstheme="minorHAnsi"/>
        </w:rPr>
        <w:t xml:space="preserve">A, nemeckej DPA. Vo </w:t>
      </w:r>
      <w:proofErr w:type="spellStart"/>
      <w:r w:rsidRPr="00691C87">
        <w:rPr>
          <w:rFonts w:asciiTheme="minorHAnsi" w:hAnsiTheme="minorHAnsi" w:cstheme="minorHAnsi"/>
        </w:rPr>
        <w:t>fotobanke</w:t>
      </w:r>
      <w:proofErr w:type="spellEnd"/>
      <w:r w:rsidRPr="00691C87">
        <w:rPr>
          <w:rFonts w:asciiTheme="minorHAnsi" w:hAnsiTheme="minorHAnsi" w:cstheme="minorHAnsi"/>
        </w:rPr>
        <w:t xml:space="preserve"> je kompletná ponuka AP bez prekladu. Rokuje sa o AP archíve a ponuke fotografií francúzskej agentúry AFP a s ďalšími. Do ponuky boli pridané desaťtisíce fotografií agentúry STK z obdobia rokov 1939 – 1945. </w:t>
      </w:r>
    </w:p>
    <w:p w14:paraId="55D97470" w14:textId="77777777" w:rsidR="004748FE" w:rsidRPr="00691C87" w:rsidRDefault="004748FE" w:rsidP="004748FE">
      <w:pPr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Eshop</w:t>
      </w:r>
      <w:proofErr w:type="spellEnd"/>
      <w:r>
        <w:rPr>
          <w:rFonts w:asciiTheme="minorHAnsi" w:hAnsiTheme="minorHAnsi" w:cstheme="minorHAnsi"/>
        </w:rPr>
        <w:t xml:space="preserve"> v rámci </w:t>
      </w:r>
      <w:proofErr w:type="spellStart"/>
      <w:r>
        <w:rPr>
          <w:rFonts w:asciiTheme="minorHAnsi" w:hAnsiTheme="minorHAnsi" w:cstheme="minorHAnsi"/>
        </w:rPr>
        <w:t>fotobanky</w:t>
      </w:r>
      <w:proofErr w:type="spellEnd"/>
      <w:r>
        <w:rPr>
          <w:rFonts w:asciiTheme="minorHAnsi" w:hAnsiTheme="minorHAnsi" w:cstheme="minorHAnsi"/>
        </w:rPr>
        <w:t xml:space="preserve"> umožňuje predaj </w:t>
      </w:r>
      <w:r w:rsidRPr="00691C87">
        <w:rPr>
          <w:rFonts w:asciiTheme="minorHAnsi" w:hAnsiTheme="minorHAnsi" w:cstheme="minorHAnsi"/>
        </w:rPr>
        <w:t>fotografií pre záujemcov z radov verejnosti doma i v zahraničí.</w:t>
      </w:r>
      <w:r>
        <w:rPr>
          <w:rFonts w:asciiTheme="minorHAnsi" w:hAnsiTheme="minorHAnsi" w:cstheme="minorHAnsi"/>
        </w:rPr>
        <w:t xml:space="preserve"> </w:t>
      </w:r>
    </w:p>
    <w:p w14:paraId="6A36F08B" w14:textId="395D9D50" w:rsidR="00842483" w:rsidRPr="00691C87" w:rsidRDefault="00842483" w:rsidP="00842483">
      <w:pPr>
        <w:rPr>
          <w:rFonts w:asciiTheme="minorHAnsi" w:hAnsiTheme="minorHAnsi" w:cstheme="minorHAnsi"/>
        </w:rPr>
      </w:pPr>
      <w:r w:rsidRPr="00691C87">
        <w:rPr>
          <w:rFonts w:asciiTheme="minorHAnsi" w:hAnsiTheme="minorHAnsi" w:cstheme="minorHAnsi"/>
        </w:rPr>
        <w:t xml:space="preserve">TASR </w:t>
      </w:r>
      <w:r w:rsidR="004748FE">
        <w:rPr>
          <w:rFonts w:asciiTheme="minorHAnsi" w:hAnsiTheme="minorHAnsi" w:cstheme="minorHAnsi"/>
        </w:rPr>
        <w:t xml:space="preserve">pri formátovaní svojej stratégie tvorby aktuálnych fotografií a archívu vychádza z verejného záujmu a </w:t>
      </w:r>
      <w:r w:rsidRPr="00691C87">
        <w:rPr>
          <w:rFonts w:asciiTheme="minorHAnsi" w:hAnsiTheme="minorHAnsi" w:cstheme="minorHAnsi"/>
        </w:rPr>
        <w:t>prihliada na potreby klientov, ktoré vyplynuli z realizovanej ankety a priamej komunikácie s médiami. Agentúra v marci toho roka oslovila odberateľov servisu z mediálneho prostredia, ktorí presnejšie identifikovali požiadavky na dodávané obrazové spravodajstvo. Po vyhodnotení pripravila koncepciu na posilnenie obrazového spravodajstva v niekoľkých segmentoch.</w:t>
      </w:r>
    </w:p>
    <w:p w14:paraId="58B7006D" w14:textId="77777777" w:rsidR="00842483" w:rsidRPr="00691C87" w:rsidRDefault="00842483" w:rsidP="00842483">
      <w:pPr>
        <w:rPr>
          <w:rFonts w:asciiTheme="minorHAnsi" w:hAnsiTheme="minorHAnsi" w:cstheme="minorHAnsi"/>
        </w:rPr>
      </w:pPr>
      <w:r w:rsidRPr="00691C87">
        <w:rPr>
          <w:rFonts w:asciiTheme="minorHAnsi" w:hAnsiTheme="minorHAnsi" w:cstheme="minorHAnsi"/>
        </w:rPr>
        <w:t>Správna rada TASR vzala materiál na vedomie.</w:t>
      </w:r>
    </w:p>
    <w:p w14:paraId="7F984011" w14:textId="77777777" w:rsidR="00842483" w:rsidRPr="00691C87" w:rsidRDefault="00842483" w:rsidP="00842483">
      <w:pPr>
        <w:rPr>
          <w:rFonts w:asciiTheme="minorHAnsi" w:hAnsiTheme="minorHAnsi" w:cstheme="minorHAnsi"/>
          <w:b/>
        </w:rPr>
      </w:pPr>
      <w:r w:rsidRPr="00691C87">
        <w:rPr>
          <w:rFonts w:asciiTheme="minorHAnsi" w:hAnsiTheme="minorHAnsi" w:cstheme="minorHAnsi"/>
          <w:b/>
        </w:rPr>
        <w:t>__________________________________________________________________________________</w:t>
      </w:r>
    </w:p>
    <w:p w14:paraId="0EDED0A7" w14:textId="77777777" w:rsidR="00842483" w:rsidRPr="00691C87" w:rsidRDefault="00842483" w:rsidP="00842483">
      <w:pPr>
        <w:pStyle w:val="Odsekzoznamu"/>
        <w:numPr>
          <w:ilvl w:val="0"/>
          <w:numId w:val="2"/>
        </w:numPr>
        <w:rPr>
          <w:rFonts w:asciiTheme="minorHAnsi" w:hAnsiTheme="minorHAnsi" w:cstheme="minorHAnsi"/>
          <w:b/>
        </w:rPr>
      </w:pPr>
      <w:r w:rsidRPr="00691C87">
        <w:rPr>
          <w:rFonts w:asciiTheme="minorHAnsi" w:hAnsiTheme="minorHAnsi" w:cstheme="minorHAnsi"/>
          <w:b/>
          <w:szCs w:val="24"/>
        </w:rPr>
        <w:t>Pravidlá využívania fotografií vytvorených v pracovnom pomere a fotografií s marginálnou spravodajskou hodnotou. Výkon vedľajšej činnosti fotoreportéra</w:t>
      </w:r>
    </w:p>
    <w:p w14:paraId="14F74F8B" w14:textId="77777777" w:rsidR="00842483" w:rsidRPr="00691C87" w:rsidRDefault="00842483" w:rsidP="00842483">
      <w:pPr>
        <w:rPr>
          <w:rFonts w:asciiTheme="minorHAnsi" w:hAnsiTheme="minorHAnsi" w:cstheme="minorHAnsi"/>
        </w:rPr>
      </w:pPr>
      <w:r w:rsidRPr="00691C87">
        <w:rPr>
          <w:rFonts w:asciiTheme="minorHAnsi" w:hAnsiTheme="minorHAnsi" w:cstheme="minorHAnsi"/>
        </w:rPr>
        <w:t>GR TASR V. Puchala informoval členov rady</w:t>
      </w:r>
      <w:r w:rsidR="00691C87" w:rsidRPr="00691C87">
        <w:rPr>
          <w:rFonts w:asciiTheme="minorHAnsi" w:hAnsiTheme="minorHAnsi" w:cstheme="minorHAnsi"/>
        </w:rPr>
        <w:t xml:space="preserve"> o internej smernici, ktorá upravuje pravidlá využívania fotografií vytvorených v pracovnom pomere, ako aj výkon vedľajšej činnosti fotoreportéra TASR.</w:t>
      </w:r>
    </w:p>
    <w:p w14:paraId="6EB335CD" w14:textId="77777777" w:rsidR="00691C87" w:rsidRPr="00691C87" w:rsidRDefault="00691C87" w:rsidP="00691C87">
      <w:pPr>
        <w:rPr>
          <w:rFonts w:asciiTheme="minorHAnsi" w:hAnsiTheme="minorHAnsi" w:cstheme="minorHAnsi"/>
        </w:rPr>
      </w:pPr>
      <w:r w:rsidRPr="00691C87">
        <w:rPr>
          <w:rFonts w:asciiTheme="minorHAnsi" w:hAnsiTheme="minorHAnsi" w:cstheme="minorHAnsi"/>
        </w:rPr>
        <w:t>Správna rada TASR vzala materiál na vedomie.</w:t>
      </w:r>
    </w:p>
    <w:p w14:paraId="6C23DD0D" w14:textId="77777777" w:rsidR="00691C87" w:rsidRPr="00691C87" w:rsidRDefault="00691C87" w:rsidP="00842483">
      <w:pPr>
        <w:rPr>
          <w:rFonts w:asciiTheme="minorHAnsi" w:hAnsiTheme="minorHAnsi" w:cstheme="minorHAnsi"/>
          <w:b/>
        </w:rPr>
      </w:pPr>
      <w:r w:rsidRPr="00691C87">
        <w:rPr>
          <w:rFonts w:asciiTheme="minorHAnsi" w:hAnsiTheme="minorHAnsi" w:cstheme="minorHAnsi"/>
          <w:b/>
        </w:rPr>
        <w:t>__________________________________________________________________________________</w:t>
      </w:r>
    </w:p>
    <w:p w14:paraId="36E424FF" w14:textId="77777777" w:rsidR="00691C87" w:rsidRPr="00691C87" w:rsidRDefault="00691C87" w:rsidP="00691C87">
      <w:pPr>
        <w:pStyle w:val="Odsekzoznamu"/>
        <w:numPr>
          <w:ilvl w:val="0"/>
          <w:numId w:val="2"/>
        </w:numPr>
        <w:rPr>
          <w:rFonts w:asciiTheme="minorHAnsi" w:hAnsiTheme="minorHAnsi" w:cstheme="minorHAnsi"/>
          <w:b/>
        </w:rPr>
      </w:pPr>
      <w:r w:rsidRPr="00691C87">
        <w:rPr>
          <w:rFonts w:asciiTheme="minorHAnsi" w:hAnsiTheme="minorHAnsi" w:cstheme="minorHAnsi"/>
          <w:b/>
        </w:rPr>
        <w:t>Registratúrny poriadok TASR</w:t>
      </w:r>
    </w:p>
    <w:p w14:paraId="696C2C6A" w14:textId="77777777" w:rsidR="00842483" w:rsidRPr="00691C87" w:rsidRDefault="00691C87" w:rsidP="00691C87">
      <w:pPr>
        <w:spacing w:before="100" w:beforeAutospacing="1" w:after="100" w:afterAutospacing="1" w:line="240" w:lineRule="auto"/>
        <w:rPr>
          <w:rFonts w:asciiTheme="minorHAnsi" w:hAnsiTheme="minorHAnsi" w:cstheme="minorHAnsi"/>
        </w:rPr>
      </w:pPr>
      <w:r w:rsidRPr="00691C87">
        <w:rPr>
          <w:rFonts w:asciiTheme="minorHAnsi" w:hAnsiTheme="minorHAnsi" w:cstheme="minorHAnsi"/>
          <w:szCs w:val="24"/>
        </w:rPr>
        <w:t xml:space="preserve">GR TASR V. Puchala informoval členov rady o nariadení, ktoré </w:t>
      </w:r>
      <w:r w:rsidRPr="00691C87">
        <w:rPr>
          <w:rFonts w:asciiTheme="minorHAnsi" w:hAnsiTheme="minorHAnsi" w:cstheme="minorHAnsi"/>
        </w:rPr>
        <w:t>ustanovuje postup organizačných útvarov pri správe registratúry, a to najmä pri manipulácii s registratúrnymi záznamami a spismi, ako aj pri náležitom a pravidelnom vyraďovaní spisov. Tento registratúrny poriadok je určený iba pre vnútornú potrebu TASR.</w:t>
      </w:r>
    </w:p>
    <w:p w14:paraId="75F0E048" w14:textId="77777777" w:rsidR="00691C87" w:rsidRPr="00691C87" w:rsidRDefault="00691C87" w:rsidP="00691C87">
      <w:pPr>
        <w:rPr>
          <w:rFonts w:asciiTheme="minorHAnsi" w:hAnsiTheme="minorHAnsi" w:cstheme="minorHAnsi"/>
        </w:rPr>
      </w:pPr>
      <w:r w:rsidRPr="00691C87">
        <w:rPr>
          <w:rFonts w:asciiTheme="minorHAnsi" w:hAnsiTheme="minorHAnsi" w:cstheme="minorHAnsi"/>
        </w:rPr>
        <w:t>Správna rada TASR vzala materiál na vedomie.</w:t>
      </w:r>
    </w:p>
    <w:p w14:paraId="34D91B13" w14:textId="77777777" w:rsidR="00691C87" w:rsidRPr="00691C87" w:rsidRDefault="00691C87" w:rsidP="00691C87">
      <w:pPr>
        <w:rPr>
          <w:rFonts w:asciiTheme="minorHAnsi" w:hAnsiTheme="minorHAnsi" w:cstheme="minorHAnsi"/>
          <w:b/>
        </w:rPr>
      </w:pPr>
      <w:r w:rsidRPr="00691C87">
        <w:rPr>
          <w:rFonts w:asciiTheme="minorHAnsi" w:hAnsiTheme="minorHAnsi" w:cstheme="minorHAnsi"/>
          <w:b/>
        </w:rPr>
        <w:t>__________________________________________________________________________________</w:t>
      </w:r>
    </w:p>
    <w:p w14:paraId="07F0778E" w14:textId="77777777" w:rsidR="00691C87" w:rsidRPr="00691C87" w:rsidRDefault="00691C87" w:rsidP="00691C87">
      <w:pPr>
        <w:pStyle w:val="Odsekzoznamu"/>
        <w:numPr>
          <w:ilvl w:val="0"/>
          <w:numId w:val="2"/>
        </w:numPr>
        <w:rPr>
          <w:rFonts w:asciiTheme="minorHAnsi" w:hAnsiTheme="minorHAnsi" w:cstheme="minorHAnsi"/>
          <w:b/>
        </w:rPr>
      </w:pPr>
      <w:r w:rsidRPr="00691C87">
        <w:rPr>
          <w:rFonts w:asciiTheme="minorHAnsi" w:hAnsiTheme="minorHAnsi" w:cstheme="minorHAnsi"/>
          <w:b/>
        </w:rPr>
        <w:t>Rôzne</w:t>
      </w:r>
    </w:p>
    <w:p w14:paraId="2F273949" w14:textId="77777777" w:rsidR="00691C87" w:rsidRPr="00691C87" w:rsidRDefault="00691C87" w:rsidP="00691C87">
      <w:pPr>
        <w:ind w:left="360"/>
        <w:jc w:val="both"/>
        <w:rPr>
          <w:rFonts w:asciiTheme="minorHAnsi" w:hAnsiTheme="minorHAnsi" w:cstheme="minorHAnsi"/>
        </w:rPr>
      </w:pPr>
      <w:r w:rsidRPr="00691C87">
        <w:rPr>
          <w:rFonts w:asciiTheme="minorHAnsi" w:hAnsiTheme="minorHAnsi" w:cstheme="minorHAnsi"/>
        </w:rPr>
        <w:t xml:space="preserve">Členovia Správnej rady sa dohodli na najbližšom termíne rokovania 25/8 o 15:00 h. </w:t>
      </w:r>
    </w:p>
    <w:p w14:paraId="0ECD6FED" w14:textId="77777777" w:rsidR="00691C87" w:rsidRPr="00691C87" w:rsidRDefault="00691C87" w:rsidP="00691C87">
      <w:pPr>
        <w:ind w:left="360"/>
        <w:jc w:val="both"/>
        <w:rPr>
          <w:rFonts w:asciiTheme="minorHAnsi" w:hAnsiTheme="minorHAnsi" w:cstheme="minorHAnsi"/>
        </w:rPr>
      </w:pPr>
      <w:r w:rsidRPr="00691C87">
        <w:rPr>
          <w:rFonts w:asciiTheme="minorHAnsi" w:hAnsiTheme="minorHAnsi" w:cstheme="minorHAnsi"/>
        </w:rPr>
        <w:t>Predseda SR TASR J. Bednár v súlade s Rokovacím poriadkom SR TASR ukončil zasadnutie rady.</w:t>
      </w:r>
    </w:p>
    <w:p w14:paraId="7A4B98BB" w14:textId="77777777" w:rsidR="00691C87" w:rsidRPr="00691C87" w:rsidRDefault="00691C87" w:rsidP="00691C87">
      <w:pPr>
        <w:ind w:left="360"/>
        <w:jc w:val="both"/>
        <w:rPr>
          <w:rFonts w:asciiTheme="minorHAnsi" w:hAnsiTheme="minorHAnsi" w:cstheme="minorHAnsi"/>
        </w:rPr>
      </w:pPr>
      <w:r w:rsidRPr="00691C87">
        <w:rPr>
          <w:rFonts w:asciiTheme="minorHAnsi" w:hAnsiTheme="minorHAnsi" w:cstheme="minorHAnsi"/>
        </w:rPr>
        <w:t>Bratislava 21. júla 2026</w:t>
      </w:r>
    </w:p>
    <w:p w14:paraId="412F42A2" w14:textId="77777777" w:rsidR="00691C87" w:rsidRPr="00691C87" w:rsidRDefault="00691C87" w:rsidP="00691C87">
      <w:pPr>
        <w:ind w:left="360"/>
        <w:jc w:val="both"/>
        <w:rPr>
          <w:rFonts w:asciiTheme="minorHAnsi" w:hAnsiTheme="minorHAnsi" w:cstheme="minorHAnsi"/>
        </w:rPr>
      </w:pPr>
      <w:r w:rsidRPr="00691C87">
        <w:rPr>
          <w:rFonts w:asciiTheme="minorHAnsi" w:hAnsiTheme="minorHAnsi" w:cstheme="minorHAnsi"/>
        </w:rPr>
        <w:t>Zapísal:</w:t>
      </w:r>
    </w:p>
    <w:p w14:paraId="4D1C0EB4" w14:textId="77777777" w:rsidR="00691C87" w:rsidRPr="00691C87" w:rsidRDefault="00691C87" w:rsidP="00691C87">
      <w:pPr>
        <w:ind w:left="360"/>
        <w:jc w:val="both"/>
        <w:rPr>
          <w:rFonts w:asciiTheme="minorHAnsi" w:hAnsiTheme="minorHAnsi" w:cstheme="minorHAnsi"/>
        </w:rPr>
      </w:pPr>
    </w:p>
    <w:p w14:paraId="486CDEAA" w14:textId="77777777" w:rsidR="00691C87" w:rsidRPr="00691C87" w:rsidRDefault="00691C87" w:rsidP="00691C87">
      <w:pPr>
        <w:ind w:left="360"/>
        <w:jc w:val="both"/>
        <w:rPr>
          <w:rFonts w:asciiTheme="minorHAnsi" w:hAnsiTheme="minorHAnsi" w:cstheme="minorHAnsi"/>
        </w:rPr>
      </w:pPr>
    </w:p>
    <w:p w14:paraId="13A70058" w14:textId="77777777" w:rsidR="00691C87" w:rsidRPr="00691C87" w:rsidRDefault="00691C87" w:rsidP="00691C87">
      <w:pPr>
        <w:ind w:left="360"/>
        <w:jc w:val="both"/>
        <w:rPr>
          <w:rFonts w:asciiTheme="minorHAnsi" w:hAnsiTheme="minorHAnsi" w:cstheme="minorHAnsi"/>
          <w:bCs/>
          <w:spacing w:val="-2"/>
        </w:rPr>
      </w:pPr>
      <w:r w:rsidRPr="00691C87">
        <w:rPr>
          <w:rFonts w:asciiTheme="minorHAnsi" w:hAnsiTheme="minorHAnsi" w:cstheme="minorHAnsi"/>
        </w:rPr>
        <w:t xml:space="preserve">                                                                                                   Jozef Bednár </w:t>
      </w:r>
      <w:proofErr w:type="spellStart"/>
      <w:r w:rsidRPr="00691C87">
        <w:rPr>
          <w:rFonts w:asciiTheme="minorHAnsi" w:hAnsiTheme="minorHAnsi" w:cstheme="minorHAnsi"/>
        </w:rPr>
        <w:t>v.r</w:t>
      </w:r>
      <w:proofErr w:type="spellEnd"/>
      <w:r w:rsidRPr="00691C87">
        <w:rPr>
          <w:rFonts w:asciiTheme="minorHAnsi" w:hAnsiTheme="minorHAnsi" w:cstheme="minorHAnsi"/>
        </w:rPr>
        <w:t>.</w:t>
      </w:r>
    </w:p>
    <w:p w14:paraId="08C4E89E" w14:textId="77777777" w:rsidR="00691C87" w:rsidRPr="00691C87" w:rsidRDefault="00691C87" w:rsidP="00691C87">
      <w:pPr>
        <w:rPr>
          <w:rFonts w:asciiTheme="minorHAnsi" w:hAnsiTheme="minorHAnsi" w:cstheme="minorHAnsi"/>
          <w:b/>
        </w:rPr>
      </w:pPr>
    </w:p>
    <w:sectPr w:rsidR="00691C87" w:rsidRPr="00691C87" w:rsidSect="00CE5F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12943"/>
    <w:multiLevelType w:val="hybridMultilevel"/>
    <w:tmpl w:val="A2726C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352CAA"/>
    <w:multiLevelType w:val="multilevel"/>
    <w:tmpl w:val="94248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645627">
    <w:abstractNumId w:val="1"/>
  </w:num>
  <w:num w:numId="2" w16cid:durableId="20039224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2483"/>
    <w:rsid w:val="004748FE"/>
    <w:rsid w:val="004D7BBB"/>
    <w:rsid w:val="00691C87"/>
    <w:rsid w:val="00842483"/>
    <w:rsid w:val="00850974"/>
    <w:rsid w:val="00CE5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EE93B"/>
  <w15:docId w15:val="{28A08C4B-2678-41A3-B738-891C4525A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42483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424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667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Customer</Company>
  <LinksUpToDate>false</LinksUpToDate>
  <CharactersWithSpaces>4461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Eliška Holásková</dc:creator>
  <cp:lastModifiedBy>Vladimír Puchala</cp:lastModifiedBy>
  <cp:revision>3</cp:revision>
  <dcterms:created xsi:type="dcterms:W3CDTF">2026-07-22T14:03:00Z</dcterms:created>
  <dcterms:modified xsi:type="dcterms:W3CDTF">2026-07-23T14:33:00Z</dcterms:modified>
</cp:coreProperties>
</file>