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E813C" w14:textId="77777777" w:rsidR="00FB14CD" w:rsidRPr="003D563B" w:rsidRDefault="00FB14CD" w:rsidP="00FB14CD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        </w:t>
      </w:r>
      <w:r w:rsidR="00CF4A75">
        <w:rPr>
          <w:rFonts w:asciiTheme="minorHAnsi" w:hAnsiTheme="minorHAnsi" w:cstheme="minorHAnsi"/>
          <w:b/>
        </w:rPr>
        <w:t>ZÁPIS č. 1</w:t>
      </w:r>
    </w:p>
    <w:p w14:paraId="73D0C6C4" w14:textId="77777777" w:rsidR="00FB14CD" w:rsidRPr="003D563B" w:rsidRDefault="00FB14CD" w:rsidP="00FB14CD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14:paraId="2B6643AB" w14:textId="77777777" w:rsidR="00FB14CD" w:rsidRPr="003D563B" w:rsidRDefault="00FB14CD" w:rsidP="00FB14CD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</w:t>
      </w:r>
      <w:r w:rsidR="00CF4A75">
        <w:rPr>
          <w:rFonts w:asciiTheme="minorHAnsi" w:hAnsiTheme="minorHAnsi" w:cstheme="minorHAnsi"/>
          <w:b/>
        </w:rPr>
        <w:t xml:space="preserve">16. januára 2024 </w:t>
      </w:r>
      <w:r w:rsidRPr="003D563B">
        <w:rPr>
          <w:rFonts w:asciiTheme="minorHAnsi" w:hAnsiTheme="minorHAnsi" w:cstheme="minorHAnsi"/>
          <w:b/>
        </w:rPr>
        <w:t>so začiatkom o 15.00 h</w:t>
      </w:r>
    </w:p>
    <w:p w14:paraId="0D3EB158" w14:textId="77777777" w:rsidR="00FB14CD" w:rsidRPr="003D563B" w:rsidRDefault="00FB14CD" w:rsidP="00FB14CD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14:paraId="3926359E" w14:textId="77777777" w:rsidR="00FB14CD" w:rsidRPr="003D563B" w:rsidRDefault="00FB14CD" w:rsidP="00FB14C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Peter Mestický, </w:t>
      </w:r>
      <w:r w:rsidRPr="003D563B">
        <w:rPr>
          <w:rFonts w:asciiTheme="minorHAnsi" w:hAnsiTheme="minorHAnsi" w:cstheme="minorHAnsi"/>
        </w:rPr>
        <w:t>Alena Mezeiová</w:t>
      </w:r>
      <w:r>
        <w:rPr>
          <w:rFonts w:asciiTheme="minorHAnsi" w:hAnsiTheme="minorHAnsi" w:cstheme="minorHAnsi"/>
        </w:rPr>
        <w:t>, Ladislav Mikuš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, Jozef Tuhovčák</w:t>
      </w:r>
    </w:p>
    <w:p w14:paraId="09E3AE2B" w14:textId="77777777" w:rsidR="00FB14CD" w:rsidRPr="00DD610E" w:rsidRDefault="00FB14CD" w:rsidP="00FB14C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14:paraId="7E9D4AD5" w14:textId="77777777" w:rsidR="00FB14CD" w:rsidRPr="003D563B" w:rsidRDefault="00FB14CD" w:rsidP="00FB14C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14:paraId="734CDBD1" w14:textId="77777777" w:rsidR="00FB14CD" w:rsidRPr="003D563B" w:rsidRDefault="00FB14CD" w:rsidP="00FB14C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14:paraId="6699C64D" w14:textId="77777777" w:rsidR="00FB14CD" w:rsidRPr="003D563B" w:rsidRDefault="00FB14CD" w:rsidP="00FB14CD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14:paraId="34596F09" w14:textId="77777777" w:rsidR="00FB14CD" w:rsidRDefault="00FB14CD" w:rsidP="00FB14C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>vacieho poriadku SR TASR viedla predsedníčka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Alena Mezeiová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la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navrhla program zasadnutia a dala </w:t>
      </w:r>
      <w:r w:rsidRPr="003D563B">
        <w:rPr>
          <w:rFonts w:asciiTheme="minorHAnsi" w:hAnsiTheme="minorHAnsi" w:cstheme="minorHAnsi"/>
        </w:rPr>
        <w:t>o ňom hlasovať.</w:t>
      </w:r>
    </w:p>
    <w:p w14:paraId="660577CC" w14:textId="77777777" w:rsidR="00FB14CD" w:rsidRDefault="00FB14CD" w:rsidP="00FB14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Program:</w:t>
      </w:r>
    </w:p>
    <w:p w14:paraId="7AD1AA8B" w14:textId="77777777" w:rsidR="00CF4A75" w:rsidRPr="00CF4A75" w:rsidRDefault="00CF4A75" w:rsidP="00CF4A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Calibri"/>
          <w:b/>
          <w:szCs w:val="24"/>
        </w:rPr>
      </w:pPr>
      <w:r w:rsidRPr="00CF4A75">
        <w:rPr>
          <w:rFonts w:cs="Calibri"/>
          <w:b/>
          <w:szCs w:val="24"/>
        </w:rPr>
        <w:t>Zmluva o podmienkach použitia nárokovateľného príspevku zo štátneho rozpočtu (zmluva so štátom)</w:t>
      </w:r>
    </w:p>
    <w:p w14:paraId="588883BE" w14:textId="77777777" w:rsidR="00CF4A75" w:rsidRPr="00CF4A75" w:rsidRDefault="00CF4A75" w:rsidP="00CF4A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Calibri"/>
          <w:b/>
          <w:szCs w:val="24"/>
        </w:rPr>
      </w:pPr>
      <w:r w:rsidRPr="00CF4A75">
        <w:rPr>
          <w:rFonts w:cs="Calibri"/>
          <w:b/>
          <w:szCs w:val="24"/>
        </w:rPr>
        <w:t xml:space="preserve">Návrh rozpočtu TASR na rok 2024 </w:t>
      </w:r>
    </w:p>
    <w:p w14:paraId="0832E392" w14:textId="77777777" w:rsidR="00CF4A75" w:rsidRPr="00CF4A75" w:rsidRDefault="00CF4A75" w:rsidP="00CF4A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Calibri"/>
          <w:b/>
          <w:szCs w:val="24"/>
        </w:rPr>
      </w:pPr>
      <w:r w:rsidRPr="00CF4A75">
        <w:rPr>
          <w:rFonts w:cs="Calibri"/>
          <w:b/>
          <w:szCs w:val="24"/>
        </w:rPr>
        <w:t>Projekt Spisovná slovenčina v servise TASR</w:t>
      </w:r>
    </w:p>
    <w:p w14:paraId="23511FD3" w14:textId="77777777" w:rsidR="00CF4A75" w:rsidRPr="00CF4A75" w:rsidRDefault="00CF4A75" w:rsidP="00CF4A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="Calibri"/>
          <w:b/>
          <w:szCs w:val="24"/>
        </w:rPr>
      </w:pPr>
      <w:r w:rsidRPr="00CF4A75">
        <w:rPr>
          <w:rFonts w:cs="Calibri"/>
          <w:b/>
          <w:szCs w:val="24"/>
        </w:rPr>
        <w:t>Rôzne</w:t>
      </w:r>
    </w:p>
    <w:p w14:paraId="7A3E9593" w14:textId="77777777" w:rsidR="00FB14CD" w:rsidRPr="001C5CCC" w:rsidRDefault="00CF4A75" w:rsidP="00FB14CD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UZNESENIE č. 01/16</w:t>
      </w:r>
      <w:r w:rsidR="00FB14CD" w:rsidRPr="001C5CCC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1</w:t>
      </w:r>
      <w:r w:rsidR="00FB14CD" w:rsidRPr="001C5CCC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4</w:t>
      </w:r>
      <w:r w:rsidR="00FB14CD" w:rsidRPr="001C5CCC">
        <w:rPr>
          <w:rFonts w:asciiTheme="minorHAnsi" w:hAnsiTheme="minorHAnsi" w:cstheme="minorHAnsi"/>
          <w:b/>
        </w:rPr>
        <w:t>:</w:t>
      </w:r>
    </w:p>
    <w:p w14:paraId="4DFD23E2" w14:textId="77777777" w:rsidR="00FB14CD" w:rsidRPr="001C5CCC" w:rsidRDefault="00FB14CD" w:rsidP="00FB14CD">
      <w:pPr>
        <w:rPr>
          <w:rFonts w:asciiTheme="minorHAnsi" w:hAnsiTheme="minorHAnsi" w:cstheme="minorHAnsi"/>
        </w:rPr>
      </w:pPr>
      <w:r w:rsidRPr="001C5CCC">
        <w:rPr>
          <w:rFonts w:asciiTheme="minorHAnsi" w:hAnsiTheme="minorHAnsi" w:cstheme="minorHAnsi"/>
        </w:rPr>
        <w:t>Členovia SR TASR schválili program zasadnutia:</w:t>
      </w:r>
    </w:p>
    <w:p w14:paraId="03567C22" w14:textId="77777777" w:rsidR="00FB14CD" w:rsidRPr="001C5CCC" w:rsidRDefault="00FB14CD" w:rsidP="00FB14CD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C5CCC">
        <w:rPr>
          <w:rFonts w:asciiTheme="minorHAnsi" w:hAnsiTheme="minorHAnsi" w:cstheme="minorHAnsi"/>
        </w:rPr>
        <w:t xml:space="preserve">ZA:    </w:t>
      </w:r>
      <w:r w:rsidR="00A225CD">
        <w:rPr>
          <w:rFonts w:asciiTheme="minorHAnsi" w:hAnsiTheme="minorHAnsi" w:cstheme="minorHAnsi"/>
        </w:rPr>
        <w:t>5</w:t>
      </w:r>
      <w:r w:rsidRPr="001C5CCC">
        <w:rPr>
          <w:rFonts w:asciiTheme="minorHAnsi" w:hAnsiTheme="minorHAnsi" w:cstheme="minorHAnsi"/>
        </w:rPr>
        <w:t xml:space="preserve">                                    PROTI: 0                                    ZDRŽAL SA: 0</w:t>
      </w:r>
    </w:p>
    <w:p w14:paraId="27E4CE77" w14:textId="77777777" w:rsidR="00FB14CD" w:rsidRPr="001C5CCC" w:rsidRDefault="00FB14CD" w:rsidP="00FB14CD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C5CCC">
        <w:rPr>
          <w:rFonts w:asciiTheme="minorHAnsi" w:hAnsiTheme="minorHAnsi" w:cstheme="minorHAnsi"/>
        </w:rPr>
        <w:t xml:space="preserve">J. </w:t>
      </w:r>
      <w:r>
        <w:rPr>
          <w:rFonts w:asciiTheme="minorHAnsi" w:hAnsiTheme="minorHAnsi" w:cstheme="minorHAnsi"/>
        </w:rPr>
        <w:t>Bednár</w:t>
      </w:r>
    </w:p>
    <w:p w14:paraId="0FD161DB" w14:textId="77777777" w:rsidR="00FB14CD" w:rsidRPr="001C5CCC" w:rsidRDefault="00FB14CD" w:rsidP="00FB14CD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1C5CCC">
        <w:rPr>
          <w:rFonts w:asciiTheme="minorHAnsi" w:hAnsiTheme="minorHAnsi" w:cstheme="minorHAnsi"/>
        </w:rPr>
        <w:t>P. Mestický</w:t>
      </w:r>
    </w:p>
    <w:p w14:paraId="6EA3D1FE" w14:textId="77777777" w:rsidR="00FB14CD" w:rsidRPr="001C5CCC" w:rsidRDefault="00FB14CD" w:rsidP="00FB14CD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C5CCC">
        <w:rPr>
          <w:rFonts w:asciiTheme="minorHAnsi" w:hAnsiTheme="minorHAnsi" w:cstheme="minorHAnsi"/>
        </w:rPr>
        <w:t xml:space="preserve"> A. Mezeiová</w:t>
      </w:r>
    </w:p>
    <w:p w14:paraId="1DBBE966" w14:textId="77777777" w:rsidR="00FB14CD" w:rsidRDefault="00FB14CD" w:rsidP="00FB14CD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1C5CCC">
        <w:rPr>
          <w:rFonts w:asciiTheme="minorHAnsi" w:hAnsiTheme="minorHAnsi" w:cstheme="minorHAnsi"/>
        </w:rPr>
        <w:t>L. Mikuš</w:t>
      </w:r>
    </w:p>
    <w:p w14:paraId="4CF5A5BA" w14:textId="77777777" w:rsidR="00FB14CD" w:rsidRPr="001C5CCC" w:rsidRDefault="00FB14CD" w:rsidP="00FB14CD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J. Tuhovčák</w:t>
      </w:r>
    </w:p>
    <w:p w14:paraId="06E3A8D7" w14:textId="77777777" w:rsidR="00FB14CD" w:rsidRPr="001C5CCC" w:rsidRDefault="00FB14CD" w:rsidP="00FB14CD">
      <w:pPr>
        <w:tabs>
          <w:tab w:val="left" w:pos="567"/>
        </w:tabs>
        <w:ind w:left="360"/>
        <w:rPr>
          <w:rFonts w:asciiTheme="minorHAnsi" w:hAnsiTheme="minorHAnsi" w:cstheme="minorHAnsi"/>
        </w:rPr>
      </w:pPr>
    </w:p>
    <w:p w14:paraId="66D0F288" w14:textId="77777777" w:rsidR="00FB14CD" w:rsidRPr="001C5CCC" w:rsidRDefault="00FB14CD" w:rsidP="00FB14CD">
      <w:pPr>
        <w:pBdr>
          <w:bottom w:val="single" w:sz="6" w:space="1" w:color="auto"/>
        </w:pBd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 w:rsidRPr="001C5CCC">
        <w:rPr>
          <w:rFonts w:asciiTheme="minorHAnsi" w:hAnsiTheme="minorHAnsi" w:cstheme="minorHAnsi"/>
          <w:b/>
        </w:rPr>
        <w:t>Uznesenie bolo prijaté.</w:t>
      </w:r>
    </w:p>
    <w:p w14:paraId="78F52E9C" w14:textId="77777777" w:rsidR="00CF4A75" w:rsidRPr="00CF4A75" w:rsidRDefault="00CF4A75" w:rsidP="00CF4A75">
      <w:pPr>
        <w:pStyle w:val="Odsekzoznamu"/>
        <w:numPr>
          <w:ilvl w:val="0"/>
          <w:numId w:val="6"/>
        </w:numPr>
        <w:spacing w:before="100" w:beforeAutospacing="1" w:after="100" w:afterAutospacing="1" w:line="240" w:lineRule="auto"/>
        <w:rPr>
          <w:rFonts w:cs="Calibri"/>
          <w:b/>
          <w:szCs w:val="24"/>
        </w:rPr>
      </w:pPr>
      <w:r w:rsidRPr="00CF4A75">
        <w:rPr>
          <w:rFonts w:cs="Calibri"/>
          <w:b/>
          <w:szCs w:val="24"/>
        </w:rPr>
        <w:t>Zmluva o podmienkach použitia nárokovateľného príspevku zo štátneho rozpočtu (zmluva so štátom)</w:t>
      </w:r>
    </w:p>
    <w:p w14:paraId="710A0364" w14:textId="4B65FC18" w:rsidR="00CF4A75" w:rsidRPr="004738F6" w:rsidRDefault="00CF4A75" w:rsidP="004738F6">
      <w:pPr>
        <w:spacing w:line="240" w:lineRule="auto"/>
        <w:jc w:val="both"/>
        <w:rPr>
          <w:rFonts w:asciiTheme="minorHAnsi" w:eastAsiaTheme="minorHAnsi" w:hAnsiTheme="minorHAnsi" w:cstheme="minorHAnsi"/>
        </w:rPr>
      </w:pPr>
      <w:r w:rsidRPr="004738F6">
        <w:rPr>
          <w:rStyle w:val="FontStyle12"/>
          <w:rFonts w:asciiTheme="minorHAnsi" w:hAnsiTheme="minorHAnsi" w:cstheme="minorHAnsi"/>
          <w:sz w:val="22"/>
          <w:szCs w:val="22"/>
        </w:rPr>
        <w:t xml:space="preserve">GR TASR V. Puchala predložil  Správnej rade TASR  </w:t>
      </w:r>
      <w:r w:rsidR="004B5787" w:rsidRPr="004738F6">
        <w:rPr>
          <w:rFonts w:asciiTheme="minorHAnsi" w:hAnsiTheme="minorHAnsi" w:cstheme="minorHAnsi"/>
        </w:rPr>
        <w:t xml:space="preserve">Zmluvu o podmienkach použitia nárokovateľného príspevku zo štátneho rozpočtu č. MK-177/2023/M medzi TASR a MK SR. </w:t>
      </w:r>
      <w:r w:rsidR="004B5787" w:rsidRPr="004738F6">
        <w:rPr>
          <w:rFonts w:asciiTheme="minorHAnsi" w:eastAsiaTheme="minorHAnsi" w:hAnsiTheme="minorHAnsi" w:cstheme="minorHAnsi"/>
        </w:rPr>
        <w:t xml:space="preserve">Táto zmluva so štátom </w:t>
      </w:r>
      <w:r w:rsidRPr="004738F6">
        <w:rPr>
          <w:rStyle w:val="FontStyle12"/>
          <w:rFonts w:asciiTheme="minorHAnsi" w:hAnsiTheme="minorHAnsi" w:cstheme="minorHAnsi"/>
          <w:sz w:val="22"/>
          <w:szCs w:val="22"/>
        </w:rPr>
        <w:t xml:space="preserve">upravuje podmienky použitia nárokovateľného príspevku zo štátneho rozpočtu. </w:t>
      </w:r>
      <w:r w:rsidR="004B5787" w:rsidRPr="004738F6">
        <w:rPr>
          <w:rStyle w:val="FontStyle12"/>
          <w:rFonts w:asciiTheme="minorHAnsi" w:hAnsiTheme="minorHAnsi" w:cstheme="minorHAnsi"/>
          <w:sz w:val="22"/>
          <w:szCs w:val="22"/>
        </w:rPr>
        <w:t xml:space="preserve">Uviedol, že </w:t>
      </w:r>
      <w:r w:rsidRPr="004738F6">
        <w:rPr>
          <w:rStyle w:val="FontStyle12"/>
          <w:rFonts w:asciiTheme="minorHAnsi" w:hAnsiTheme="minorHAnsi" w:cstheme="minorHAnsi"/>
          <w:sz w:val="22"/>
          <w:szCs w:val="22"/>
        </w:rPr>
        <w:t xml:space="preserve">zmluva bola uzavretá s Ministerstvom kultúry SR </w:t>
      </w:r>
      <w:r w:rsidR="004B5787" w:rsidRPr="004738F6">
        <w:rPr>
          <w:rStyle w:val="FontStyle12"/>
          <w:rFonts w:asciiTheme="minorHAnsi" w:hAnsiTheme="minorHAnsi" w:cstheme="minorHAnsi"/>
          <w:sz w:val="22"/>
          <w:szCs w:val="22"/>
        </w:rPr>
        <w:t xml:space="preserve">dňa </w:t>
      </w:r>
      <w:r w:rsidRPr="004738F6">
        <w:rPr>
          <w:rStyle w:val="FontStyle12"/>
          <w:rFonts w:asciiTheme="minorHAnsi" w:hAnsiTheme="minorHAnsi" w:cstheme="minorHAnsi"/>
          <w:sz w:val="22"/>
          <w:szCs w:val="22"/>
        </w:rPr>
        <w:t>5.</w:t>
      </w:r>
      <w:r w:rsidR="004B5787" w:rsidRPr="004738F6">
        <w:rPr>
          <w:rStyle w:val="FontStyle12"/>
          <w:rFonts w:asciiTheme="minorHAnsi" w:hAnsiTheme="minorHAnsi" w:cstheme="minorHAnsi"/>
          <w:sz w:val="22"/>
          <w:szCs w:val="22"/>
        </w:rPr>
        <w:t xml:space="preserve"> januára</w:t>
      </w:r>
      <w:r w:rsidRPr="004738F6">
        <w:rPr>
          <w:rStyle w:val="FontStyle12"/>
          <w:rFonts w:asciiTheme="minorHAnsi" w:hAnsiTheme="minorHAnsi" w:cstheme="minorHAnsi"/>
          <w:sz w:val="22"/>
          <w:szCs w:val="22"/>
        </w:rPr>
        <w:t xml:space="preserve"> 2024 a </w:t>
      </w:r>
      <w:r w:rsidRPr="004738F6">
        <w:rPr>
          <w:rFonts w:asciiTheme="minorHAnsi" w:hAnsiTheme="minorHAnsi" w:cstheme="minorHAnsi"/>
        </w:rPr>
        <w:t xml:space="preserve">reflektuje legislatívnu zmenu zákona o TASR, ktorú schválila NR SR 20. júna 2023. Ide o legislatívnu zmenu Zákona č. 242/2023 Z. z., ktorým sa mení a dopĺňa zákon č. 532/2010 Z. z. o Rozhlase a televízii Slovenska a o zmene a doplnení niektorých zákonov v znení neskorších </w:t>
      </w:r>
      <w:r w:rsidRPr="004738F6">
        <w:rPr>
          <w:rFonts w:asciiTheme="minorHAnsi" w:hAnsiTheme="minorHAnsi" w:cstheme="minorHAnsi"/>
        </w:rPr>
        <w:lastRenderedPageBreak/>
        <w:t xml:space="preserve">predpisov a ktorým sa menia a dopĺňajú niektoré zákony, ktorým sa zároveň novelizoval aj zákon 385/2008 Z. z. o Tlačovej agentúre Slovenskej republiky. Touto novelizáciou zákona o TASR došlo k úprave spôsobu stanovenia príspevku pre plnenie úloh vo verejnom záujme.  </w:t>
      </w:r>
    </w:p>
    <w:p w14:paraId="283102C0" w14:textId="3765543F" w:rsidR="00CF4A75" w:rsidRPr="004738F6" w:rsidRDefault="00CF4A75" w:rsidP="004738F6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4738F6">
        <w:rPr>
          <w:rFonts w:asciiTheme="minorHAnsi" w:eastAsia="Times New Roman" w:hAnsiTheme="minorHAnsi" w:cstheme="minorHAnsi"/>
          <w:shd w:val="clear" w:color="auto" w:fill="FFFFFF"/>
          <w:lang w:eastAsia="sk-SK"/>
        </w:rPr>
        <w:t xml:space="preserve">Nárokovateľný príspevok pre plnenie úloh vo verejnom záujme sa od 1. januára 2024 poskytuje každoročne zo štátneho rozpočtu v sume rovnajúcej sa 0,0029 % z hrubého domáceho produktu Slovenskej republiky vyjadreného v bežných cenách za kalendárny rok, ktorý dva roky predchádza kalendárnemu roku, na ktorý sa nárokovateľný príspevok poskytuje. </w:t>
      </w:r>
      <w:r w:rsidRPr="004738F6">
        <w:rPr>
          <w:rFonts w:asciiTheme="minorHAnsi" w:hAnsiTheme="minorHAnsi" w:cstheme="minorHAnsi"/>
        </w:rPr>
        <w:t xml:space="preserve">Podľa V. Puchalu ide o prvú zmluvu </w:t>
      </w:r>
      <w:r w:rsidR="00A225CD" w:rsidRPr="004738F6">
        <w:rPr>
          <w:rFonts w:asciiTheme="minorHAnsi" w:hAnsiTheme="minorHAnsi" w:cstheme="minorHAnsi"/>
        </w:rPr>
        <w:t xml:space="preserve">s MK SR </w:t>
      </w:r>
      <w:r w:rsidRPr="004738F6">
        <w:rPr>
          <w:rFonts w:asciiTheme="minorHAnsi" w:hAnsiTheme="minorHAnsi" w:cstheme="minorHAnsi"/>
        </w:rPr>
        <w:t>tohto druhu</w:t>
      </w:r>
      <w:r w:rsidR="004B5787" w:rsidRPr="004738F6">
        <w:rPr>
          <w:rFonts w:asciiTheme="minorHAnsi" w:hAnsiTheme="minorHAnsi" w:cstheme="minorHAnsi"/>
        </w:rPr>
        <w:t>, zmluva obsahuje rozpis využitia prostriedkov, účel použitia kapitálových prostriedkov aj inštitút vyhodnotenia čerpania prostriedkov.</w:t>
      </w:r>
    </w:p>
    <w:p w14:paraId="7B43371E" w14:textId="5F563381" w:rsidR="00CF4A75" w:rsidRPr="004738F6" w:rsidRDefault="00CF4A75" w:rsidP="004738F6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4738F6">
        <w:rPr>
          <w:rFonts w:asciiTheme="minorHAnsi" w:hAnsiTheme="minorHAnsi" w:cstheme="minorHAnsi"/>
        </w:rPr>
        <w:t>Členovia SR TASR ocenili manažérsky postup</w:t>
      </w:r>
      <w:r w:rsidR="004B5787" w:rsidRPr="004738F6">
        <w:rPr>
          <w:rFonts w:asciiTheme="minorHAnsi" w:hAnsiTheme="minorHAnsi" w:cstheme="minorHAnsi"/>
        </w:rPr>
        <w:t xml:space="preserve"> GR Vladimíra Puchalu</w:t>
      </w:r>
      <w:r w:rsidRPr="004738F6">
        <w:rPr>
          <w:rFonts w:asciiTheme="minorHAnsi" w:hAnsiTheme="minorHAnsi" w:cstheme="minorHAnsi"/>
        </w:rPr>
        <w:t xml:space="preserve">, </w:t>
      </w:r>
      <w:r w:rsidR="004B5787" w:rsidRPr="004738F6">
        <w:rPr>
          <w:rFonts w:asciiTheme="minorHAnsi" w:hAnsiTheme="minorHAnsi" w:cstheme="minorHAnsi"/>
        </w:rPr>
        <w:t>ktorý predchádzal uzatvoreniu zmluvy, hlavne iniciatívu pri novelizácii zákona o TASR</w:t>
      </w:r>
      <w:r w:rsidRPr="004738F6">
        <w:rPr>
          <w:rFonts w:asciiTheme="minorHAnsi" w:hAnsiTheme="minorHAnsi" w:cstheme="minorHAnsi"/>
        </w:rPr>
        <w:t xml:space="preserve"> a vyjadrili názor, že zmluva by mala byť </w:t>
      </w:r>
      <w:r w:rsidR="00A225CD" w:rsidRPr="004738F6">
        <w:rPr>
          <w:rFonts w:asciiTheme="minorHAnsi" w:hAnsiTheme="minorHAnsi" w:cstheme="minorHAnsi"/>
        </w:rPr>
        <w:t>po mno</w:t>
      </w:r>
      <w:r w:rsidRPr="004738F6">
        <w:rPr>
          <w:rFonts w:asciiTheme="minorHAnsi" w:hAnsiTheme="minorHAnsi" w:cstheme="minorHAnsi"/>
        </w:rPr>
        <w:t>hých rokoch štartom do rozvojového obdobia agentúry.</w:t>
      </w:r>
    </w:p>
    <w:p w14:paraId="5CA68304" w14:textId="77777777" w:rsidR="00CF4A75" w:rsidRPr="004738F6" w:rsidRDefault="00CF4A75" w:rsidP="004738F6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  <w:r w:rsidRPr="004738F6">
        <w:rPr>
          <w:rFonts w:asciiTheme="minorHAnsi" w:hAnsiTheme="minorHAnsi" w:cstheme="minorHAnsi"/>
        </w:rPr>
        <w:t>SR TASR vzala materiál na vedomie.</w:t>
      </w:r>
    </w:p>
    <w:p w14:paraId="7AFD19E0" w14:textId="77777777" w:rsidR="00CF4A75" w:rsidRDefault="00CF4A75" w:rsidP="00CF4A75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14:paraId="5AD69604" w14:textId="77777777" w:rsidR="00CF4A75" w:rsidRPr="00CF4A75" w:rsidRDefault="00CF4A75" w:rsidP="00CF4A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Calibri"/>
          <w:b/>
          <w:szCs w:val="24"/>
        </w:rPr>
      </w:pPr>
      <w:r w:rsidRPr="00CF4A75">
        <w:rPr>
          <w:rFonts w:cs="Calibri"/>
          <w:b/>
          <w:szCs w:val="24"/>
        </w:rPr>
        <w:t xml:space="preserve">Návrh rozpočtu TASR na rok 2024 </w:t>
      </w:r>
    </w:p>
    <w:p w14:paraId="75460A2A" w14:textId="77777777" w:rsidR="000F37B1" w:rsidRPr="000F37B1" w:rsidRDefault="000F37B1" w:rsidP="000F37B1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V. Puchala označil návrh rozpočtu  ako stabilizačno-rozvojový projekt.  </w:t>
      </w:r>
    </w:p>
    <w:p w14:paraId="1B00F0FC" w14:textId="77777777" w:rsidR="000F37B1" w:rsidRPr="000F37B1" w:rsidRDefault="000F37B1" w:rsidP="000F37B1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0E29B39D" w14:textId="77777777" w:rsidR="000F37B1" w:rsidRPr="004738F6" w:rsidRDefault="000F37B1" w:rsidP="004738F6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231F20"/>
        </w:rPr>
      </w:pPr>
      <w:r w:rsidRPr="004738F6">
        <w:rPr>
          <w:rFonts w:asciiTheme="minorHAnsi" w:hAnsiTheme="minorHAnsi" w:cstheme="minorHAnsi"/>
        </w:rPr>
        <w:t xml:space="preserve">Návrh rozpočtu je zostavený na úrovni hlavných kategórií a kategórií v štruktúre  príjmov a výdavkov platnej rozpočtovej klasifikácie v súlade s Opatrením MF SR z 8. decembra 2004 č. MF/010175/2004-42 v znení </w:t>
      </w:r>
      <w:r w:rsidRPr="004738F6">
        <w:rPr>
          <w:rFonts w:asciiTheme="minorHAnsi" w:hAnsiTheme="minorHAnsi" w:cstheme="minorHAnsi"/>
        </w:rPr>
        <w:lastRenderedPageBreak/>
        <w:t xml:space="preserve">neskorších dodatkov, ktorým sa ustanovuje druhová, organizačná a ekonomická klasifikácia. </w:t>
      </w:r>
    </w:p>
    <w:p w14:paraId="70DC4D1F" w14:textId="77777777" w:rsidR="000F37B1" w:rsidRPr="004738F6" w:rsidRDefault="000F37B1" w:rsidP="004738F6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4E879C37" w14:textId="77777777" w:rsidR="000F37B1" w:rsidRPr="004738F6" w:rsidRDefault="000F37B1" w:rsidP="004738F6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4738F6">
        <w:rPr>
          <w:rFonts w:asciiTheme="minorHAnsi" w:hAnsiTheme="minorHAnsi" w:cstheme="minorHAnsi"/>
        </w:rPr>
        <w:t xml:space="preserve">Návrh rozpočtu je spracovaný v súlade so všeobecne záväznými právnymi predpismi a vychádza z informácií a zmien známych v období, kedy sa návrh zostavoval, pri dodržaní zásad hospodárnosti, efektívnosti a účelovosti.  </w:t>
      </w:r>
    </w:p>
    <w:p w14:paraId="6A3BC4AE" w14:textId="77777777" w:rsidR="004B5787" w:rsidRPr="004738F6" w:rsidRDefault="004B5787" w:rsidP="004738F6">
      <w:pPr>
        <w:spacing w:line="240" w:lineRule="auto"/>
        <w:jc w:val="both"/>
        <w:rPr>
          <w:rFonts w:asciiTheme="minorHAnsi" w:eastAsiaTheme="minorHAnsi" w:hAnsiTheme="minorHAnsi" w:cstheme="minorHAnsi"/>
        </w:rPr>
      </w:pPr>
      <w:r w:rsidRPr="004738F6">
        <w:rPr>
          <w:rFonts w:asciiTheme="minorHAnsi" w:hAnsiTheme="minorHAnsi" w:cstheme="minorHAnsi"/>
        </w:rPr>
        <w:t xml:space="preserve">Návrh rozpočtu Tlačovej agentúry SR vychádza zo schváleného rozpisu príjmov a výdavkov na roky 2024 až 2026 vypracovaného pre MFSR v mesiaci december  v nadväznosti na aktualizáciu daňovej a makroekonomickej prognózy a zo Zmluvy o podmienkach použitia nárokovateľného príspevku zo štátneho rozpočtu č. MK-177/2023/M medzi TASR a MK SR, ktorá bola uzatvorená dňa 5.1.2024. </w:t>
      </w:r>
    </w:p>
    <w:p w14:paraId="11F53AD4" w14:textId="77777777" w:rsidR="004B5787" w:rsidRPr="004738F6" w:rsidRDefault="004B5787" w:rsidP="004738F6">
      <w:pPr>
        <w:spacing w:line="240" w:lineRule="auto"/>
        <w:jc w:val="both"/>
        <w:rPr>
          <w:rFonts w:asciiTheme="minorHAnsi" w:hAnsiTheme="minorHAnsi" w:cstheme="minorHAnsi"/>
        </w:rPr>
      </w:pPr>
      <w:r w:rsidRPr="004738F6">
        <w:rPr>
          <w:rFonts w:asciiTheme="minorHAnsi" w:hAnsiTheme="minorHAnsi" w:cstheme="minorHAnsi"/>
        </w:rPr>
        <w:t xml:space="preserve">Návrh rozpočtu reflektuje legislatívnu zmenu zákona o TASR, ktorú schválila NR SR 20. júna 2023. Ide o legislatívnu zmenu Zákona č. 242/2023 Z. z., ktorým sa mení a dopĺňa zákon č. 532/2010 Z. z. o Rozhlase a televízii Slovenska a o zmene a doplnení niektorých zákonov v znení neskorších predpisov a ktorým sa menia a dopĺňajú niektoré zákony, ktorým sa zároveň novelizoval aj zákon 385/2008 Z. z. o Tlačovej agentúre Slovenskej republiky. Touto novelizáciou zákona o TASR došlo k úprave spôsobu stanovenia príspevku pre plnenie úloh vo verejnom záujme.  </w:t>
      </w:r>
    </w:p>
    <w:p w14:paraId="6E38338D" w14:textId="77777777" w:rsidR="004B5787" w:rsidRPr="004738F6" w:rsidRDefault="004B5787" w:rsidP="004738F6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4380D0DB" w14:textId="77777777" w:rsidR="000F37B1" w:rsidRPr="004738F6" w:rsidRDefault="000F37B1" w:rsidP="004738F6">
      <w:pPr>
        <w:pStyle w:val="Odsekzoznamu"/>
        <w:tabs>
          <w:tab w:val="left" w:pos="567"/>
        </w:tabs>
        <w:spacing w:line="240" w:lineRule="auto"/>
        <w:ind w:left="0"/>
        <w:jc w:val="both"/>
        <w:rPr>
          <w:rFonts w:asciiTheme="minorHAnsi" w:hAnsiTheme="minorHAnsi" w:cstheme="minorHAnsi"/>
        </w:rPr>
      </w:pPr>
    </w:p>
    <w:p w14:paraId="3FD94A75" w14:textId="6EFB7040" w:rsidR="000F37B1" w:rsidRPr="004738F6" w:rsidRDefault="000F37B1" w:rsidP="004738F6">
      <w:pPr>
        <w:pStyle w:val="Odsekzoznamu"/>
        <w:tabs>
          <w:tab w:val="left" w:pos="567"/>
        </w:tabs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4738F6">
        <w:rPr>
          <w:rFonts w:asciiTheme="minorHAnsi" w:hAnsiTheme="minorHAnsi" w:cstheme="minorHAnsi"/>
        </w:rPr>
        <w:t xml:space="preserve">Do návrhu rozpočtu boli zapracované príjmy a výdavky súvisiace s predpokladaným plánom činnosti Tlačovej agentúry v roku 2024. Celkové prímy by podľa návrhu mali dosiahnuť výšku </w:t>
      </w:r>
      <w:r w:rsidRPr="004738F6">
        <w:rPr>
          <w:rFonts w:asciiTheme="minorHAnsi" w:eastAsia="Times New Roman" w:hAnsiTheme="minorHAnsi" w:cstheme="minorHAnsi"/>
          <w:lang w:eastAsia="sk-SK"/>
        </w:rPr>
        <w:t xml:space="preserve">6 622 375 €, zatiaľ čo výdavky by mali byť  v sume </w:t>
      </w:r>
      <w:r w:rsidRPr="004738F6">
        <w:rPr>
          <w:rFonts w:asciiTheme="minorHAnsi" w:eastAsia="Times New Roman" w:hAnsiTheme="minorHAnsi" w:cstheme="minorHAnsi"/>
          <w:color w:val="000000"/>
          <w:lang w:eastAsia="sk-SK"/>
        </w:rPr>
        <w:t xml:space="preserve">6 386 210 €. </w:t>
      </w:r>
      <w:r w:rsidR="00402631" w:rsidRPr="004738F6">
        <w:rPr>
          <w:rFonts w:asciiTheme="minorHAnsi" w:eastAsia="Times New Roman" w:hAnsiTheme="minorHAnsi" w:cstheme="minorHAnsi"/>
          <w:color w:val="000000"/>
          <w:lang w:eastAsia="sk-SK"/>
        </w:rPr>
        <w:t xml:space="preserve"> TASR by mala skončiť rok s prebytkom vo výške 236 165 eur. </w:t>
      </w:r>
    </w:p>
    <w:p w14:paraId="7BC76150" w14:textId="77777777" w:rsidR="004738F6" w:rsidRPr="004738F6" w:rsidRDefault="004738F6" w:rsidP="004738F6">
      <w:pPr>
        <w:spacing w:line="240" w:lineRule="auto"/>
        <w:jc w:val="both"/>
        <w:rPr>
          <w:rFonts w:asciiTheme="minorHAnsi" w:hAnsiTheme="minorHAnsi" w:cstheme="minorHAnsi"/>
        </w:rPr>
      </w:pPr>
      <w:r w:rsidRPr="004738F6">
        <w:rPr>
          <w:rFonts w:asciiTheme="minorHAnsi" w:hAnsiTheme="minorHAnsi" w:cstheme="minorHAnsi"/>
        </w:rPr>
        <w:lastRenderedPageBreak/>
        <w:t xml:space="preserve">Rozpočet počíta s navýšením vlastných príjmov za predaj spravodajských servisov i s príjmami z medzinárodných projektov (projekt European Newsroom s nemeckou agentúrou DPA). </w:t>
      </w:r>
    </w:p>
    <w:p w14:paraId="598C5231" w14:textId="233A1072" w:rsidR="004738F6" w:rsidRPr="004738F6" w:rsidRDefault="000F37B1" w:rsidP="004738F6">
      <w:pPr>
        <w:spacing w:line="240" w:lineRule="auto"/>
        <w:jc w:val="both"/>
        <w:rPr>
          <w:rFonts w:asciiTheme="minorHAnsi" w:hAnsiTheme="minorHAnsi" w:cstheme="minorHAnsi"/>
        </w:rPr>
      </w:pPr>
      <w:r w:rsidRPr="004738F6">
        <w:rPr>
          <w:rFonts w:asciiTheme="minorHAnsi" w:hAnsiTheme="minorHAnsi" w:cstheme="minorHAnsi"/>
        </w:rPr>
        <w:t xml:space="preserve">Ako uviedol V. Puchala, návrh je vo výdavkovej časti zameraný  prioritne na </w:t>
      </w:r>
      <w:r w:rsidR="00402631" w:rsidRPr="004738F6">
        <w:rPr>
          <w:rFonts w:asciiTheme="minorHAnsi" w:hAnsiTheme="minorHAnsi" w:cstheme="minorHAnsi"/>
        </w:rPr>
        <w:t xml:space="preserve">oblasť ľudských zdrojov, keďže dominantné náklady agentúry tvoria náklady na mzdy. </w:t>
      </w:r>
      <w:r w:rsidR="004738F6" w:rsidRPr="004738F6">
        <w:rPr>
          <w:rFonts w:asciiTheme="minorHAnsi" w:hAnsiTheme="minorHAnsi" w:cstheme="minorHAnsi"/>
        </w:rPr>
        <w:t xml:space="preserve">Rozpočet počíta s valorizáciou miezd zamestnancov od 1. marca 2024, doplnením spravodajcov v regiónoch Slovenska, vytvorením dvoch nových postov zahraničných spravodajcov. </w:t>
      </w:r>
    </w:p>
    <w:p w14:paraId="0E0A4FBC" w14:textId="773A1629" w:rsidR="00CF4A75" w:rsidRPr="004738F6" w:rsidRDefault="00402631" w:rsidP="004738F6">
      <w:pPr>
        <w:spacing w:line="240" w:lineRule="auto"/>
        <w:jc w:val="both"/>
        <w:rPr>
          <w:rFonts w:asciiTheme="minorHAnsi" w:hAnsiTheme="minorHAnsi" w:cstheme="minorHAnsi"/>
        </w:rPr>
      </w:pPr>
      <w:r w:rsidRPr="004738F6">
        <w:rPr>
          <w:rFonts w:asciiTheme="minorHAnsi" w:hAnsiTheme="minorHAnsi" w:cstheme="minorHAnsi"/>
        </w:rPr>
        <w:t xml:space="preserve">Druhou oblasťou je vylepšovanie technologického stavu agentúry a zabezpečovanie technologickej kvality pre získavanie, spracovávanie, distribúciu a uchovávanie informácií. </w:t>
      </w:r>
    </w:p>
    <w:p w14:paraId="1FD00D5A" w14:textId="0566081D" w:rsidR="00FA73A4" w:rsidRPr="004738F6" w:rsidRDefault="00FA73A4" w:rsidP="004738F6">
      <w:pPr>
        <w:spacing w:line="240" w:lineRule="auto"/>
        <w:jc w:val="both"/>
        <w:rPr>
          <w:rFonts w:asciiTheme="minorHAnsi" w:hAnsiTheme="minorHAnsi" w:cstheme="minorHAnsi"/>
        </w:rPr>
      </w:pPr>
      <w:r w:rsidRPr="004738F6">
        <w:rPr>
          <w:rFonts w:asciiTheme="minorHAnsi" w:hAnsiTheme="minorHAnsi" w:cstheme="minorHAnsi"/>
        </w:rPr>
        <w:t xml:space="preserve">Návrh rozpočtu </w:t>
      </w:r>
      <w:r w:rsidR="004738F6" w:rsidRPr="004738F6">
        <w:rPr>
          <w:rFonts w:asciiTheme="minorHAnsi" w:hAnsiTheme="minorHAnsi" w:cstheme="minorHAnsi"/>
        </w:rPr>
        <w:t xml:space="preserve">zahŕňa </w:t>
      </w:r>
      <w:r w:rsidR="00402631" w:rsidRPr="004738F6">
        <w:rPr>
          <w:rFonts w:asciiTheme="minorHAnsi" w:hAnsiTheme="minorHAnsi" w:cstheme="minorHAnsi"/>
        </w:rPr>
        <w:t xml:space="preserve"> obstaran</w:t>
      </w:r>
      <w:r w:rsidR="004738F6" w:rsidRPr="004738F6">
        <w:rPr>
          <w:rFonts w:asciiTheme="minorHAnsi" w:hAnsiTheme="minorHAnsi" w:cstheme="minorHAnsi"/>
        </w:rPr>
        <w:t xml:space="preserve">ie </w:t>
      </w:r>
      <w:r w:rsidR="00402631" w:rsidRPr="004738F6">
        <w:rPr>
          <w:rFonts w:asciiTheme="minorHAnsi" w:hAnsiTheme="minorHAnsi" w:cstheme="minorHAnsi"/>
        </w:rPr>
        <w:t>fototechniky pre plnenie úloh vo verejnom záujme a tvorbu fotoarchívu. Nutná je obmena osobnej techniky či posilnenie prvkov kybernetickej bezpečnosti. Rozpočet počíta s rozšírením zahraničných zdrojov o spravodajstvo agentúry Reuters. TASR uvedie nový fotosystém pre distribúciu fotografií, doplní vozový park o dve nové vozidlá s dôrazom na bezpečnosť ciest redaktorov na vzdialenejšie zahraničné služobné cesty (napr. lyžovanie).</w:t>
      </w:r>
    </w:p>
    <w:p w14:paraId="0B9CF025" w14:textId="22B8FAB9" w:rsidR="00FA73A4" w:rsidRPr="004738F6" w:rsidRDefault="00FA73A4" w:rsidP="004738F6">
      <w:pPr>
        <w:spacing w:line="240" w:lineRule="auto"/>
        <w:jc w:val="both"/>
        <w:rPr>
          <w:rFonts w:asciiTheme="minorHAnsi" w:hAnsiTheme="minorHAnsi" w:cstheme="minorHAnsi"/>
        </w:rPr>
      </w:pPr>
      <w:r w:rsidRPr="004738F6">
        <w:rPr>
          <w:rFonts w:asciiTheme="minorHAnsi" w:hAnsiTheme="minorHAnsi" w:cstheme="minorHAnsi"/>
        </w:rPr>
        <w:t xml:space="preserve">Členovia Správnej rady ocenili najmä fakt, že návrh rozpočtu  je vo veľkej časti zameraný na </w:t>
      </w:r>
      <w:r w:rsidR="004738F6" w:rsidRPr="004738F6">
        <w:rPr>
          <w:rFonts w:asciiTheme="minorHAnsi" w:hAnsiTheme="minorHAnsi" w:cstheme="minorHAnsi"/>
        </w:rPr>
        <w:t xml:space="preserve">stabilizáciu zamestnancov a na zlepšenie ich ohodnotenia, keďže kvalita spravodajstva závisí od kvality novinárov, ktorí ho tvoria. </w:t>
      </w:r>
      <w:r w:rsidRPr="004738F6">
        <w:rPr>
          <w:rFonts w:asciiTheme="minorHAnsi" w:hAnsiTheme="minorHAnsi" w:cstheme="minorHAnsi"/>
        </w:rPr>
        <w:t>Po diskusii predložila A. Mezeiová návrh na uznesenie:</w:t>
      </w:r>
    </w:p>
    <w:p w14:paraId="2F959441" w14:textId="77777777" w:rsidR="00A225CD" w:rsidRDefault="00A225CD" w:rsidP="000F37B1">
      <w:pPr>
        <w:spacing w:line="240" w:lineRule="auto"/>
        <w:rPr>
          <w:rFonts w:asciiTheme="minorHAnsi" w:hAnsiTheme="minorHAnsi" w:cstheme="minorHAnsi"/>
        </w:rPr>
      </w:pPr>
    </w:p>
    <w:p w14:paraId="18654C52" w14:textId="77777777" w:rsidR="00FA73A4" w:rsidRDefault="00FA73A4" w:rsidP="00FA73A4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02/16</w:t>
      </w:r>
      <w:r w:rsidRPr="001C5CCC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1</w:t>
      </w:r>
      <w:r w:rsidRPr="001C5CCC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4</w:t>
      </w:r>
      <w:r w:rsidRPr="001C5CCC">
        <w:rPr>
          <w:rFonts w:asciiTheme="minorHAnsi" w:hAnsiTheme="minorHAnsi" w:cstheme="minorHAnsi"/>
          <w:b/>
        </w:rPr>
        <w:t>:</w:t>
      </w:r>
    </w:p>
    <w:p w14:paraId="012D9CF1" w14:textId="77777777" w:rsidR="00FA73A4" w:rsidRDefault="00FA73A4" w:rsidP="00FA73A4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Správna rada TASR schvaľuje návrh rozpočtu TASR na rok 2024.</w:t>
      </w:r>
    </w:p>
    <w:p w14:paraId="4DEA710A" w14:textId="77777777" w:rsidR="00FA73A4" w:rsidRPr="001C5CCC" w:rsidRDefault="00FA73A4" w:rsidP="00FA73A4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C5CCC">
        <w:rPr>
          <w:rFonts w:asciiTheme="minorHAnsi" w:hAnsiTheme="minorHAnsi" w:cstheme="minorHAnsi"/>
        </w:rPr>
        <w:t xml:space="preserve">ZA:   </w:t>
      </w:r>
      <w:r w:rsidR="00A225CD">
        <w:rPr>
          <w:rFonts w:asciiTheme="minorHAnsi" w:hAnsiTheme="minorHAnsi" w:cstheme="minorHAnsi"/>
        </w:rPr>
        <w:t>5</w:t>
      </w:r>
      <w:r w:rsidRPr="001C5CCC">
        <w:rPr>
          <w:rFonts w:asciiTheme="minorHAnsi" w:hAnsiTheme="minorHAnsi" w:cstheme="minorHAnsi"/>
        </w:rPr>
        <w:t xml:space="preserve">                                     PROTI: 0                                    ZDRŽAL SA: 0</w:t>
      </w:r>
    </w:p>
    <w:p w14:paraId="35FF5BE9" w14:textId="77777777" w:rsidR="00FA73A4" w:rsidRPr="001C5CCC" w:rsidRDefault="00FA73A4" w:rsidP="00FA73A4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C5CCC">
        <w:rPr>
          <w:rFonts w:asciiTheme="minorHAnsi" w:hAnsiTheme="minorHAnsi" w:cstheme="minorHAnsi"/>
        </w:rPr>
        <w:lastRenderedPageBreak/>
        <w:t xml:space="preserve">J. </w:t>
      </w:r>
      <w:r>
        <w:rPr>
          <w:rFonts w:asciiTheme="minorHAnsi" w:hAnsiTheme="minorHAnsi" w:cstheme="minorHAnsi"/>
        </w:rPr>
        <w:t>Bednár</w:t>
      </w:r>
    </w:p>
    <w:p w14:paraId="2075BF55" w14:textId="77777777" w:rsidR="00FA73A4" w:rsidRPr="001C5CCC" w:rsidRDefault="00FA73A4" w:rsidP="00FA73A4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1C5CCC">
        <w:rPr>
          <w:rFonts w:asciiTheme="minorHAnsi" w:hAnsiTheme="minorHAnsi" w:cstheme="minorHAnsi"/>
        </w:rPr>
        <w:t>P. Mestický</w:t>
      </w:r>
    </w:p>
    <w:p w14:paraId="6039D081" w14:textId="77777777" w:rsidR="00FA73A4" w:rsidRPr="001C5CCC" w:rsidRDefault="00FA73A4" w:rsidP="00FA73A4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C5CCC">
        <w:rPr>
          <w:rFonts w:asciiTheme="minorHAnsi" w:hAnsiTheme="minorHAnsi" w:cstheme="minorHAnsi"/>
        </w:rPr>
        <w:t xml:space="preserve"> A. Mezeiová</w:t>
      </w:r>
    </w:p>
    <w:p w14:paraId="2500E0A6" w14:textId="77777777" w:rsidR="00FA73A4" w:rsidRDefault="00FA73A4" w:rsidP="00FA73A4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1C5CCC">
        <w:rPr>
          <w:rFonts w:asciiTheme="minorHAnsi" w:hAnsiTheme="minorHAnsi" w:cstheme="minorHAnsi"/>
        </w:rPr>
        <w:t>L. Mikuš</w:t>
      </w:r>
    </w:p>
    <w:p w14:paraId="2DB6F67B" w14:textId="77777777" w:rsidR="00FA73A4" w:rsidRPr="001C5CCC" w:rsidRDefault="00FA73A4" w:rsidP="00FA73A4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J. Tuhovčák</w:t>
      </w:r>
    </w:p>
    <w:p w14:paraId="5F1A8CAC" w14:textId="77777777" w:rsidR="00FA73A4" w:rsidRPr="001C5CCC" w:rsidRDefault="00FA73A4" w:rsidP="00FA73A4">
      <w:pPr>
        <w:tabs>
          <w:tab w:val="left" w:pos="567"/>
        </w:tabs>
        <w:ind w:left="360"/>
        <w:rPr>
          <w:rFonts w:asciiTheme="minorHAnsi" w:hAnsiTheme="minorHAnsi" w:cstheme="minorHAnsi"/>
        </w:rPr>
      </w:pPr>
    </w:p>
    <w:p w14:paraId="189380F9" w14:textId="77777777" w:rsidR="00FA73A4" w:rsidRPr="001C5CCC" w:rsidRDefault="00FA73A4" w:rsidP="00FA73A4">
      <w:pPr>
        <w:pBdr>
          <w:bottom w:val="single" w:sz="6" w:space="1" w:color="auto"/>
        </w:pBd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 w:rsidRPr="001C5CCC">
        <w:rPr>
          <w:rFonts w:asciiTheme="minorHAnsi" w:hAnsiTheme="minorHAnsi" w:cstheme="minorHAnsi"/>
          <w:b/>
        </w:rPr>
        <w:t>Uznesenie bolo prijaté.</w:t>
      </w:r>
    </w:p>
    <w:p w14:paraId="6DC785CE" w14:textId="77777777" w:rsidR="00FA73A4" w:rsidRPr="00CF4A75" w:rsidRDefault="00FA73A4" w:rsidP="00FA73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Calibri"/>
          <w:b/>
          <w:szCs w:val="24"/>
        </w:rPr>
      </w:pPr>
      <w:r w:rsidRPr="00CF4A75">
        <w:rPr>
          <w:rFonts w:cs="Calibri"/>
          <w:b/>
          <w:szCs w:val="24"/>
        </w:rPr>
        <w:t>Projekt Spisovná slovenčina v servise TASR</w:t>
      </w:r>
    </w:p>
    <w:p w14:paraId="1A651644" w14:textId="77777777" w:rsidR="00FA73A4" w:rsidRPr="00FA73A4" w:rsidRDefault="00FA73A4" w:rsidP="00FA73A4">
      <w:pPr>
        <w:jc w:val="both"/>
        <w:rPr>
          <w:rFonts w:cstheme="minorHAnsi"/>
        </w:rPr>
      </w:pPr>
      <w:r w:rsidRPr="00FA73A4">
        <w:rPr>
          <w:rFonts w:cstheme="minorHAnsi"/>
        </w:rPr>
        <w:t xml:space="preserve">Tlačová agentúra Slovenskej republiky (TASR) bude v roku 2024 vydávať spravodajský seriál venovaný používaniu spisovného jazyka. Projekt bude realizovaný v súlade s poslaním verejnoprávnej agentúry a jej úlohami v oblasti spisovného jazyka, ktoré sa opierajú o koncepciu starostlivosti o spisovný jazyk MK SR. Zámerom spomínaných aktivít bude poskytovanie informácií žurnalistom, pracovníkom médií a rovnako aj verejnosti. Spravodajský servis TASR v súčasnosti odoberajú všetky relevantné médiá ( televízie, rádia, weby, printy ), školy a školské zariadenia, obce a mestá na Slovensku. Cieľom je zvýšenie úrovne ovládania a používania slovenčiny, pričom prioritný dôraz budú autori klásť predovšetkým na školskú mládež.  </w:t>
      </w:r>
    </w:p>
    <w:p w14:paraId="3313EDDE" w14:textId="77777777" w:rsidR="00FA73A4" w:rsidRPr="00FA73A4" w:rsidRDefault="00FA73A4" w:rsidP="00FA73A4">
      <w:pPr>
        <w:jc w:val="both"/>
        <w:rPr>
          <w:rFonts w:cstheme="minorHAnsi"/>
        </w:rPr>
      </w:pPr>
      <w:r w:rsidRPr="00FA73A4">
        <w:rPr>
          <w:rFonts w:cstheme="minorHAnsi"/>
        </w:rPr>
        <w:t xml:space="preserve">Texty budú pripravovať odborníčky, ktoré sa venujú používaniu spisovného jazyka, analýzam novinárskych textov a s TASR spolupracovali na niekoľkých projektoch.  </w:t>
      </w:r>
    </w:p>
    <w:p w14:paraId="1E993C36" w14:textId="77777777" w:rsidR="00FA73A4" w:rsidRPr="004738F6" w:rsidRDefault="00FA73A4" w:rsidP="00FA73A4">
      <w:pPr>
        <w:rPr>
          <w:rFonts w:cstheme="minorHAnsi"/>
        </w:rPr>
      </w:pPr>
      <w:r w:rsidRPr="00FA73A4">
        <w:rPr>
          <w:rFonts w:cstheme="minorHAnsi"/>
          <w:color w:val="0070C0"/>
        </w:rPr>
        <w:t xml:space="preserve">       </w:t>
      </w:r>
      <w:r w:rsidRPr="004738F6">
        <w:rPr>
          <w:rFonts w:cstheme="minorHAnsi"/>
        </w:rPr>
        <w:t>Ciele projektu:</w:t>
      </w:r>
    </w:p>
    <w:p w14:paraId="77A79FEE" w14:textId="77777777" w:rsidR="00FA73A4" w:rsidRPr="00FA73A4" w:rsidRDefault="00FA73A4" w:rsidP="00FA73A4">
      <w:pPr>
        <w:pStyle w:val="Odsekzoznamu"/>
        <w:numPr>
          <w:ilvl w:val="0"/>
          <w:numId w:val="7"/>
        </w:numPr>
        <w:spacing w:after="200" w:line="276" w:lineRule="auto"/>
        <w:rPr>
          <w:rFonts w:cstheme="minorHAnsi"/>
        </w:rPr>
      </w:pPr>
      <w:bookmarkStart w:id="0" w:name="_GoBack"/>
      <w:bookmarkEnd w:id="0"/>
      <w:r w:rsidRPr="00FA73A4">
        <w:rPr>
          <w:rFonts w:cstheme="minorHAnsi"/>
        </w:rPr>
        <w:lastRenderedPageBreak/>
        <w:t xml:space="preserve">upozorniť verejnosť na chyby, ktoré sa bežne vyskytujú v písomnom či hovorenom prejave a to vo formálnej i bežnej komunikácií, </w:t>
      </w:r>
    </w:p>
    <w:p w14:paraId="74AF7621" w14:textId="77777777" w:rsidR="00FA73A4" w:rsidRPr="00FA73A4" w:rsidRDefault="00FA73A4" w:rsidP="00FA73A4">
      <w:pPr>
        <w:pStyle w:val="Odsekzoznamu"/>
        <w:numPr>
          <w:ilvl w:val="0"/>
          <w:numId w:val="7"/>
        </w:numPr>
        <w:spacing w:after="200" w:line="276" w:lineRule="auto"/>
        <w:rPr>
          <w:rFonts w:cstheme="minorHAnsi"/>
        </w:rPr>
      </w:pPr>
      <w:r w:rsidRPr="00FA73A4">
        <w:rPr>
          <w:rFonts w:cstheme="minorHAnsi"/>
        </w:rPr>
        <w:t xml:space="preserve">ponúknuť záujemcovi informácie a predovšetkým príklady požívania spisovných slovenských výrazov vrátane štylistiky, </w:t>
      </w:r>
    </w:p>
    <w:p w14:paraId="0A53B5D2" w14:textId="77777777" w:rsidR="00FA73A4" w:rsidRPr="00FA73A4" w:rsidRDefault="00FA73A4" w:rsidP="00FA73A4">
      <w:pPr>
        <w:pStyle w:val="Odsekzoznamu"/>
        <w:numPr>
          <w:ilvl w:val="0"/>
          <w:numId w:val="7"/>
        </w:numPr>
        <w:spacing w:after="200" w:line="276" w:lineRule="auto"/>
        <w:rPr>
          <w:rFonts w:cstheme="minorHAnsi"/>
        </w:rPr>
      </w:pPr>
      <w:r w:rsidRPr="00FA73A4">
        <w:rPr>
          <w:rFonts w:cstheme="minorHAnsi"/>
        </w:rPr>
        <w:t>upozorniť na nové výrazy, ktoré sa do slovenčiny postupne dostávajú z iných jazykov a vplyvu rozvoja moderných technológií, predovšetkým sociálnych sietí,</w:t>
      </w:r>
    </w:p>
    <w:p w14:paraId="4872E712" w14:textId="77777777" w:rsidR="00FA73A4" w:rsidRPr="00FA73A4" w:rsidRDefault="00FA73A4" w:rsidP="00FA73A4">
      <w:pPr>
        <w:pStyle w:val="Odsekzoznamu"/>
        <w:numPr>
          <w:ilvl w:val="0"/>
          <w:numId w:val="7"/>
        </w:numPr>
        <w:spacing w:after="200" w:line="276" w:lineRule="auto"/>
        <w:rPr>
          <w:rFonts w:cstheme="minorHAnsi"/>
        </w:rPr>
      </w:pPr>
      <w:r w:rsidRPr="00FA73A4">
        <w:rPr>
          <w:rFonts w:cstheme="minorHAnsi"/>
        </w:rPr>
        <w:t xml:space="preserve">poskytnúť verejnosti sériu rád o tom ako narábať s informáciami a správami, overovať ich kvalitu, dôveryhodnosťou zdroja s cieľom upriamiť pozornosť na odhaľovanie zavádzajúcich informácií a hoaxov.  </w:t>
      </w:r>
    </w:p>
    <w:p w14:paraId="7B1776B3" w14:textId="77777777" w:rsidR="00FA73A4" w:rsidRPr="004738F6" w:rsidRDefault="00FA73A4" w:rsidP="00FA73A4">
      <w:pPr>
        <w:rPr>
          <w:rFonts w:cstheme="minorHAnsi"/>
        </w:rPr>
      </w:pPr>
      <w:r w:rsidRPr="00FA73A4">
        <w:rPr>
          <w:rFonts w:cstheme="minorHAnsi"/>
          <w:color w:val="0070C0"/>
        </w:rPr>
        <w:t xml:space="preserve">       </w:t>
      </w:r>
      <w:r w:rsidRPr="004738F6">
        <w:rPr>
          <w:rFonts w:cstheme="minorHAnsi"/>
        </w:rPr>
        <w:t>Spravodajský servis:</w:t>
      </w:r>
    </w:p>
    <w:p w14:paraId="4E31B713" w14:textId="77777777" w:rsidR="00FA73A4" w:rsidRPr="00FA73A4" w:rsidRDefault="00FA73A4" w:rsidP="00FA73A4">
      <w:pPr>
        <w:pStyle w:val="Odsekzoznamu"/>
        <w:numPr>
          <w:ilvl w:val="0"/>
          <w:numId w:val="7"/>
        </w:numPr>
        <w:spacing w:after="200" w:line="276" w:lineRule="auto"/>
        <w:rPr>
          <w:rFonts w:cstheme="minorHAnsi"/>
        </w:rPr>
      </w:pPr>
      <w:r w:rsidRPr="00FA73A4">
        <w:rPr>
          <w:rFonts w:cstheme="minorHAnsi"/>
        </w:rPr>
        <w:t>správy v rámci spomínaného projektu budú zverejňované v domácom servise TASR pod titulkom „SLOVENČINA“ od 1.februára 2024, trikrát za týždenne až do konca roka,</w:t>
      </w:r>
    </w:p>
    <w:p w14:paraId="64492C17" w14:textId="77777777" w:rsidR="00FA73A4" w:rsidRPr="00FA73A4" w:rsidRDefault="00FA73A4" w:rsidP="00FA73A4">
      <w:pPr>
        <w:pStyle w:val="Odsekzoznamu"/>
        <w:numPr>
          <w:ilvl w:val="0"/>
          <w:numId w:val="7"/>
        </w:numPr>
        <w:spacing w:after="200" w:line="276" w:lineRule="auto"/>
        <w:rPr>
          <w:rFonts w:cstheme="minorHAnsi"/>
        </w:rPr>
      </w:pPr>
      <w:r w:rsidRPr="00FA73A4">
        <w:rPr>
          <w:rFonts w:cstheme="minorHAnsi"/>
        </w:rPr>
        <w:t>správy súvisiace s novými výrazmi, ktoré prenikajú do slovenského jazyka budú súčasťou easy servisu TASR,</w:t>
      </w:r>
    </w:p>
    <w:p w14:paraId="662D668A" w14:textId="77777777" w:rsidR="00FA73A4" w:rsidRPr="00FA73A4" w:rsidRDefault="00FA73A4" w:rsidP="00FA73A4">
      <w:pPr>
        <w:pStyle w:val="Odsekzoznamu"/>
        <w:numPr>
          <w:ilvl w:val="0"/>
          <w:numId w:val="7"/>
        </w:numPr>
        <w:spacing w:after="200" w:line="276" w:lineRule="auto"/>
        <w:rPr>
          <w:rFonts w:cstheme="minorHAnsi"/>
        </w:rPr>
      </w:pPr>
      <w:r w:rsidRPr="00FA73A4">
        <w:rPr>
          <w:rFonts w:cstheme="minorHAnsi"/>
        </w:rPr>
        <w:t>texty budú jednoduché, s upozornením na správny a nesprávny výraz, doplnené krátkym zdôvodnením správnosti používania.</w:t>
      </w:r>
    </w:p>
    <w:p w14:paraId="76C3A375" w14:textId="77777777" w:rsidR="00FA73A4" w:rsidRPr="004738F6" w:rsidRDefault="00FA73A4" w:rsidP="00FA73A4">
      <w:pPr>
        <w:rPr>
          <w:rFonts w:cstheme="minorHAnsi"/>
        </w:rPr>
      </w:pPr>
      <w:r w:rsidRPr="00FA73A4">
        <w:rPr>
          <w:rFonts w:cstheme="minorHAnsi"/>
        </w:rPr>
        <w:t xml:space="preserve">      </w:t>
      </w:r>
      <w:r w:rsidRPr="004738F6">
        <w:rPr>
          <w:rFonts w:cstheme="minorHAnsi"/>
        </w:rPr>
        <w:t>Weby TASR:</w:t>
      </w:r>
    </w:p>
    <w:p w14:paraId="4A62ABDA" w14:textId="77777777" w:rsidR="00FA73A4" w:rsidRPr="00FA73A4" w:rsidRDefault="00FA73A4" w:rsidP="00FA73A4">
      <w:pPr>
        <w:pStyle w:val="Odsekzoznamu"/>
        <w:numPr>
          <w:ilvl w:val="0"/>
          <w:numId w:val="7"/>
        </w:numPr>
        <w:spacing w:after="200" w:line="276" w:lineRule="auto"/>
        <w:rPr>
          <w:rFonts w:cstheme="minorHAnsi"/>
        </w:rPr>
      </w:pPr>
      <w:r w:rsidRPr="00FA73A4">
        <w:rPr>
          <w:rFonts w:cstheme="minorHAnsi"/>
        </w:rPr>
        <w:t xml:space="preserve">spravodajský portál TERAZ.SK bude správy zo spomínaného projektu zverejňovať v špeciálnej rubrike, do ktorej budú zaradené aj všetky ďalšie správy týkajúce sa slovenského jazyka vydávané v rámci bežnej spravodajskej agendy,   </w:t>
      </w:r>
    </w:p>
    <w:p w14:paraId="466796D9" w14:textId="77777777" w:rsidR="00FA73A4" w:rsidRPr="00FA73A4" w:rsidRDefault="00FA73A4" w:rsidP="00FA73A4">
      <w:pPr>
        <w:pStyle w:val="Odsekzoznamu"/>
        <w:numPr>
          <w:ilvl w:val="0"/>
          <w:numId w:val="7"/>
        </w:numPr>
        <w:spacing w:after="200" w:line="276" w:lineRule="auto"/>
        <w:rPr>
          <w:rFonts w:cstheme="minorHAnsi"/>
        </w:rPr>
      </w:pPr>
      <w:r w:rsidRPr="00FA73A4">
        <w:rPr>
          <w:rFonts w:cstheme="minorHAnsi"/>
        </w:rPr>
        <w:lastRenderedPageBreak/>
        <w:t xml:space="preserve">správy súvisiace so seriálom Slovenčina budú zverejňované aj na portáli SKOLSKE.SK, ktorý je zameraný predovšetkým na dianie v slovenskom školstve a určený pre žiakov, pedagógov a rodičov, </w:t>
      </w:r>
      <w:r w:rsidRPr="00FA73A4">
        <w:rPr>
          <w:rFonts w:cstheme="minorHAnsi"/>
          <w:shd w:val="clear" w:color="auto" w:fill="FFFFFF"/>
        </w:rPr>
        <w:t>Školský portál rovnako disponuje vlastným redakčným systémom a vytvára priestor na publikovanie správ od prispievateľov z prostredia slovenských škôl.</w:t>
      </w:r>
    </w:p>
    <w:p w14:paraId="0F12D5B5" w14:textId="77777777" w:rsidR="00FA73A4" w:rsidRDefault="00FA73A4" w:rsidP="00FA73A4">
      <w:pPr>
        <w:spacing w:after="200" w:line="276" w:lineRule="auto"/>
        <w:rPr>
          <w:rFonts w:cstheme="minorHAnsi"/>
        </w:rPr>
      </w:pPr>
      <w:r>
        <w:rPr>
          <w:rFonts w:cstheme="minorHAnsi"/>
        </w:rPr>
        <w:t>SR TASR vzala materiál na vedomie.</w:t>
      </w:r>
    </w:p>
    <w:p w14:paraId="609D302F" w14:textId="77777777" w:rsidR="00FA73A4" w:rsidRDefault="00FA73A4" w:rsidP="00FA73A4">
      <w:pPr>
        <w:spacing w:after="200" w:line="276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094E5418" w14:textId="77777777" w:rsidR="00FA73A4" w:rsidRPr="00FA73A4" w:rsidRDefault="00FA73A4" w:rsidP="00FA73A4">
      <w:pPr>
        <w:pStyle w:val="Odsekzoznamu"/>
        <w:numPr>
          <w:ilvl w:val="0"/>
          <w:numId w:val="6"/>
        </w:numPr>
        <w:spacing w:after="200" w:line="276" w:lineRule="auto"/>
        <w:rPr>
          <w:rFonts w:cstheme="minorHAnsi"/>
          <w:b/>
        </w:rPr>
      </w:pPr>
      <w:r w:rsidRPr="00FA73A4">
        <w:rPr>
          <w:rFonts w:cstheme="minorHAnsi"/>
          <w:b/>
        </w:rPr>
        <w:t>Rôzne</w:t>
      </w:r>
    </w:p>
    <w:p w14:paraId="1CFCC81B" w14:textId="77777777" w:rsidR="00FA73A4" w:rsidRPr="00FA73A4" w:rsidRDefault="00FA73A4" w:rsidP="00FA73A4">
      <w:pPr>
        <w:ind w:left="720"/>
        <w:rPr>
          <w:rFonts w:cs="Calibri"/>
        </w:rPr>
      </w:pPr>
      <w:r w:rsidRPr="00FA73A4">
        <w:rPr>
          <w:rFonts w:cs="Calibri"/>
        </w:rPr>
        <w:t xml:space="preserve">Členovia Správnej rady sa dohodli na najbližšom termíne rokovania </w:t>
      </w:r>
      <w:r>
        <w:rPr>
          <w:rFonts w:cs="Calibri"/>
        </w:rPr>
        <w:t>13</w:t>
      </w:r>
      <w:r w:rsidRPr="00FA73A4">
        <w:rPr>
          <w:rFonts w:cs="Calibri"/>
        </w:rPr>
        <w:t xml:space="preserve">. </w:t>
      </w:r>
      <w:r>
        <w:rPr>
          <w:rFonts w:cs="Calibri"/>
        </w:rPr>
        <w:t>februára</w:t>
      </w:r>
      <w:r w:rsidRPr="00FA73A4">
        <w:rPr>
          <w:rFonts w:cs="Calibri"/>
        </w:rPr>
        <w:t xml:space="preserve"> 2024.</w:t>
      </w:r>
    </w:p>
    <w:p w14:paraId="28956DCE" w14:textId="77777777" w:rsidR="00FA73A4" w:rsidRPr="00FA73A4" w:rsidRDefault="00FA73A4" w:rsidP="00FA73A4">
      <w:pPr>
        <w:ind w:left="720"/>
        <w:rPr>
          <w:rFonts w:asciiTheme="minorHAnsi" w:hAnsiTheme="minorHAnsi" w:cstheme="minorHAnsi"/>
        </w:rPr>
      </w:pPr>
      <w:r w:rsidRPr="00FA73A4">
        <w:rPr>
          <w:rFonts w:asciiTheme="minorHAnsi" w:hAnsiTheme="minorHAnsi" w:cstheme="minorHAnsi"/>
        </w:rPr>
        <w:t>Predsedníčka SR TASR A.  Mezeiová v súlade s Rokovacím poriadkom SR TASR ukončila zasadnutie rady.</w:t>
      </w:r>
    </w:p>
    <w:p w14:paraId="07A241F2" w14:textId="77777777" w:rsidR="00FA73A4" w:rsidRPr="00FA73A4" w:rsidRDefault="00FA73A4" w:rsidP="00FA73A4">
      <w:pPr>
        <w:ind w:left="720"/>
        <w:rPr>
          <w:rFonts w:asciiTheme="minorHAnsi" w:hAnsiTheme="minorHAnsi" w:cstheme="minorHAnsi"/>
        </w:rPr>
      </w:pPr>
    </w:p>
    <w:p w14:paraId="76C886AD" w14:textId="77777777" w:rsidR="00FA73A4" w:rsidRPr="00FA73A4" w:rsidRDefault="00FA73A4" w:rsidP="00FA73A4">
      <w:pPr>
        <w:ind w:left="720"/>
        <w:rPr>
          <w:rFonts w:asciiTheme="minorHAnsi" w:hAnsiTheme="minorHAnsi" w:cstheme="minorHAnsi"/>
        </w:rPr>
      </w:pPr>
    </w:p>
    <w:p w14:paraId="05E389AC" w14:textId="77777777" w:rsidR="00FA73A4" w:rsidRPr="00FA73A4" w:rsidRDefault="00FA73A4" w:rsidP="00FA73A4">
      <w:pPr>
        <w:ind w:left="720"/>
        <w:rPr>
          <w:rFonts w:asciiTheme="minorHAnsi" w:hAnsiTheme="minorHAnsi" w:cstheme="minorHAnsi"/>
        </w:rPr>
      </w:pPr>
      <w:r w:rsidRPr="00FA73A4">
        <w:rPr>
          <w:rFonts w:asciiTheme="minorHAnsi" w:hAnsiTheme="minorHAnsi" w:cstheme="minorHAnsi"/>
        </w:rPr>
        <w:t xml:space="preserve">Bratislava, </w:t>
      </w:r>
      <w:r>
        <w:rPr>
          <w:rFonts w:asciiTheme="minorHAnsi" w:hAnsiTheme="minorHAnsi" w:cstheme="minorHAnsi"/>
        </w:rPr>
        <w:t>16. januára 2024</w:t>
      </w:r>
    </w:p>
    <w:p w14:paraId="0525317A" w14:textId="77777777" w:rsidR="00FA73A4" w:rsidRPr="00FA73A4" w:rsidRDefault="00FA73A4" w:rsidP="00FA73A4">
      <w:pPr>
        <w:ind w:left="720"/>
        <w:rPr>
          <w:rFonts w:asciiTheme="minorHAnsi" w:hAnsiTheme="minorHAnsi" w:cstheme="minorHAnsi"/>
        </w:rPr>
      </w:pPr>
    </w:p>
    <w:p w14:paraId="7EE7CC50" w14:textId="77777777" w:rsidR="00FA73A4" w:rsidRPr="00FA73A4" w:rsidRDefault="00FA73A4" w:rsidP="00FA73A4">
      <w:pPr>
        <w:ind w:left="720"/>
        <w:rPr>
          <w:rFonts w:asciiTheme="minorHAnsi" w:hAnsiTheme="minorHAnsi" w:cstheme="minorHAnsi"/>
        </w:rPr>
      </w:pPr>
      <w:r w:rsidRPr="00FA73A4">
        <w:rPr>
          <w:rFonts w:asciiTheme="minorHAnsi" w:hAnsiTheme="minorHAnsi" w:cstheme="minorHAnsi"/>
        </w:rPr>
        <w:t xml:space="preserve">Zapísala: </w:t>
      </w:r>
    </w:p>
    <w:p w14:paraId="1D9625B5" w14:textId="77777777" w:rsidR="00FA73A4" w:rsidRPr="00FA73A4" w:rsidRDefault="00FA73A4" w:rsidP="00FA73A4">
      <w:pPr>
        <w:tabs>
          <w:tab w:val="left" w:pos="567"/>
        </w:tabs>
        <w:ind w:left="720"/>
        <w:rPr>
          <w:rFonts w:asciiTheme="minorHAnsi" w:hAnsiTheme="minorHAnsi" w:cstheme="minorHAnsi"/>
          <w:b/>
        </w:rPr>
      </w:pPr>
    </w:p>
    <w:p w14:paraId="243141FC" w14:textId="77777777" w:rsidR="00FA73A4" w:rsidRDefault="00FA73A4" w:rsidP="00FA73A4">
      <w:pPr>
        <w:ind w:left="720"/>
      </w:pPr>
      <w:r>
        <w:t xml:space="preserve">              </w:t>
      </w:r>
    </w:p>
    <w:p w14:paraId="10BD20FD" w14:textId="77777777" w:rsidR="00FA73A4" w:rsidRDefault="00FA73A4" w:rsidP="00FA73A4">
      <w:pPr>
        <w:ind w:left="720"/>
      </w:pPr>
    </w:p>
    <w:p w14:paraId="42A7457A" w14:textId="77777777" w:rsidR="00FA73A4" w:rsidRDefault="00FA73A4" w:rsidP="00FA73A4">
      <w:pPr>
        <w:ind w:left="720"/>
      </w:pPr>
    </w:p>
    <w:p w14:paraId="262142AC" w14:textId="77777777" w:rsidR="00FA73A4" w:rsidRDefault="00FA73A4" w:rsidP="00FA73A4">
      <w:pPr>
        <w:ind w:left="720"/>
      </w:pPr>
      <w:r>
        <w:t xml:space="preserve">                                                                              Alena Mezeiová v.r.</w:t>
      </w:r>
    </w:p>
    <w:p w14:paraId="650782CB" w14:textId="77777777" w:rsidR="00FA73A4" w:rsidRPr="00FA73A4" w:rsidRDefault="00FA73A4" w:rsidP="00FA73A4">
      <w:pPr>
        <w:jc w:val="both"/>
        <w:rPr>
          <w:rFonts w:cstheme="minorHAnsi"/>
        </w:rPr>
      </w:pPr>
    </w:p>
    <w:p w14:paraId="6C319C6E" w14:textId="77777777" w:rsidR="00FA73A4" w:rsidRPr="00FA73A4" w:rsidRDefault="00FA73A4" w:rsidP="00FA73A4">
      <w:pPr>
        <w:spacing w:line="240" w:lineRule="auto"/>
        <w:contextualSpacing/>
        <w:rPr>
          <w:rFonts w:cstheme="minorHAnsi"/>
          <w:b/>
        </w:rPr>
      </w:pPr>
    </w:p>
    <w:p w14:paraId="464B1D60" w14:textId="77777777" w:rsidR="00FA73A4" w:rsidRPr="00FA73A4" w:rsidRDefault="00FA73A4" w:rsidP="00FA73A4">
      <w:pPr>
        <w:spacing w:line="240" w:lineRule="auto"/>
        <w:contextualSpacing/>
        <w:rPr>
          <w:rFonts w:cstheme="minorHAnsi"/>
        </w:rPr>
      </w:pPr>
      <w:r w:rsidRPr="00FA73A4">
        <w:rPr>
          <w:rFonts w:cstheme="minorHAnsi"/>
          <w:b/>
        </w:rPr>
        <w:t xml:space="preserve">     </w:t>
      </w:r>
    </w:p>
    <w:p w14:paraId="4AB2B7A1" w14:textId="77777777" w:rsidR="00FA73A4" w:rsidRPr="00FA73A4" w:rsidRDefault="00FA73A4" w:rsidP="00FA73A4"/>
    <w:p w14:paraId="453B6777" w14:textId="77777777" w:rsidR="00FA73A4" w:rsidRPr="00FA73A4" w:rsidRDefault="00FA73A4" w:rsidP="00FA73A4">
      <w:pPr>
        <w:tabs>
          <w:tab w:val="left" w:pos="567"/>
        </w:tabs>
        <w:rPr>
          <w:rFonts w:asciiTheme="minorHAnsi" w:hAnsiTheme="minorHAnsi" w:cstheme="minorHAnsi"/>
        </w:rPr>
      </w:pPr>
    </w:p>
    <w:p w14:paraId="12FD211E" w14:textId="77777777" w:rsidR="00FA73A4" w:rsidRPr="00FA73A4" w:rsidRDefault="00FA73A4" w:rsidP="00FA73A4">
      <w:pPr>
        <w:tabs>
          <w:tab w:val="left" w:pos="567"/>
        </w:tabs>
        <w:rPr>
          <w:rFonts w:asciiTheme="minorHAnsi" w:hAnsiTheme="minorHAnsi" w:cstheme="minorHAnsi"/>
        </w:rPr>
      </w:pPr>
    </w:p>
    <w:p w14:paraId="13EC2A0F" w14:textId="77777777" w:rsidR="00FA73A4" w:rsidRDefault="00FA73A4" w:rsidP="000F37B1">
      <w:pPr>
        <w:spacing w:line="240" w:lineRule="auto"/>
        <w:rPr>
          <w:rFonts w:asciiTheme="minorHAnsi" w:hAnsiTheme="minorHAnsi" w:cstheme="minorHAnsi"/>
        </w:rPr>
      </w:pPr>
    </w:p>
    <w:sectPr w:rsidR="00FA73A4" w:rsidSect="001F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ADCCF" w14:textId="77777777" w:rsidR="00346B54" w:rsidRDefault="00346B54" w:rsidP="00584246">
      <w:pPr>
        <w:spacing w:after="0" w:line="240" w:lineRule="auto"/>
      </w:pPr>
      <w:r>
        <w:separator/>
      </w:r>
    </w:p>
  </w:endnote>
  <w:endnote w:type="continuationSeparator" w:id="0">
    <w:p w14:paraId="27BF05CA" w14:textId="77777777" w:rsidR="00346B54" w:rsidRDefault="00346B54" w:rsidP="0058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CD8FE" w14:textId="77777777" w:rsidR="00346B54" w:rsidRDefault="00346B54" w:rsidP="00584246">
      <w:pPr>
        <w:spacing w:after="0" w:line="240" w:lineRule="auto"/>
      </w:pPr>
      <w:r>
        <w:separator/>
      </w:r>
    </w:p>
  </w:footnote>
  <w:footnote w:type="continuationSeparator" w:id="0">
    <w:p w14:paraId="6BD28F54" w14:textId="77777777" w:rsidR="00346B54" w:rsidRDefault="00346B54" w:rsidP="00584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1737"/>
    <w:multiLevelType w:val="hybridMultilevel"/>
    <w:tmpl w:val="3014D2E4"/>
    <w:lvl w:ilvl="0" w:tplc="F9E8DC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0B9"/>
    <w:multiLevelType w:val="hybridMultilevel"/>
    <w:tmpl w:val="F82A002E"/>
    <w:lvl w:ilvl="0" w:tplc="6D560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C83656"/>
    <w:multiLevelType w:val="multilevel"/>
    <w:tmpl w:val="B71A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D164E"/>
    <w:multiLevelType w:val="hybridMultilevel"/>
    <w:tmpl w:val="A3AA5884"/>
    <w:lvl w:ilvl="0" w:tplc="34F05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B0FF1"/>
    <w:multiLevelType w:val="hybridMultilevel"/>
    <w:tmpl w:val="ECC00F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92AD5"/>
    <w:multiLevelType w:val="hybridMultilevel"/>
    <w:tmpl w:val="C31EFA36"/>
    <w:lvl w:ilvl="0" w:tplc="C3B6B2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E7697"/>
    <w:multiLevelType w:val="multilevel"/>
    <w:tmpl w:val="3376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CD"/>
    <w:rsid w:val="000F37B1"/>
    <w:rsid w:val="001F0931"/>
    <w:rsid w:val="002F09EF"/>
    <w:rsid w:val="00346B54"/>
    <w:rsid w:val="00402631"/>
    <w:rsid w:val="004738F6"/>
    <w:rsid w:val="004B5787"/>
    <w:rsid w:val="00584246"/>
    <w:rsid w:val="005F46DC"/>
    <w:rsid w:val="006216AC"/>
    <w:rsid w:val="006715CA"/>
    <w:rsid w:val="00811D2B"/>
    <w:rsid w:val="008C55AC"/>
    <w:rsid w:val="00A225CD"/>
    <w:rsid w:val="00AE00ED"/>
    <w:rsid w:val="00B7513C"/>
    <w:rsid w:val="00C66BD2"/>
    <w:rsid w:val="00C86E0F"/>
    <w:rsid w:val="00CF4A75"/>
    <w:rsid w:val="00DF2427"/>
    <w:rsid w:val="00EA76FE"/>
    <w:rsid w:val="00F171CF"/>
    <w:rsid w:val="00F50DD1"/>
    <w:rsid w:val="00FA2394"/>
    <w:rsid w:val="00FA73A4"/>
    <w:rsid w:val="00FB14CD"/>
    <w:rsid w:val="00FC4AA5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EB52"/>
  <w15:docId w15:val="{1B61B9F4-359D-4E85-BCEE-CDDB0D85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14C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14CD"/>
    <w:pPr>
      <w:ind w:left="720"/>
      <w:contextualSpacing/>
    </w:pPr>
  </w:style>
  <w:style w:type="paragraph" w:customStyle="1" w:styleId="Style4">
    <w:name w:val="Style4"/>
    <w:basedOn w:val="Normlny"/>
    <w:uiPriority w:val="99"/>
    <w:rsid w:val="00B7513C"/>
    <w:pPr>
      <w:widowControl w:val="0"/>
      <w:autoSpaceDE w:val="0"/>
      <w:autoSpaceDN w:val="0"/>
      <w:adjustRightInd w:val="0"/>
      <w:spacing w:after="0" w:line="271" w:lineRule="exact"/>
      <w:ind w:firstLine="216"/>
    </w:pPr>
    <w:rPr>
      <w:rFonts w:eastAsia="Times New Roman"/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B7513C"/>
    <w:pPr>
      <w:widowControl w:val="0"/>
      <w:autoSpaceDE w:val="0"/>
      <w:autoSpaceDN w:val="0"/>
      <w:adjustRightInd w:val="0"/>
      <w:spacing w:after="0" w:line="317" w:lineRule="exact"/>
      <w:ind w:firstLine="240"/>
      <w:jc w:val="both"/>
    </w:pPr>
    <w:rPr>
      <w:rFonts w:eastAsia="Times New Roman"/>
      <w:sz w:val="24"/>
      <w:szCs w:val="24"/>
      <w:lang w:eastAsia="sk-SK"/>
    </w:rPr>
  </w:style>
  <w:style w:type="character" w:customStyle="1" w:styleId="FontStyle12">
    <w:name w:val="Font Style12"/>
    <w:uiPriority w:val="99"/>
    <w:rsid w:val="00B7513C"/>
    <w:rPr>
      <w:rFonts w:ascii="Calibri" w:hAnsi="Calibri" w:cs="Calibri"/>
      <w:sz w:val="20"/>
      <w:szCs w:val="20"/>
    </w:rPr>
  </w:style>
  <w:style w:type="table" w:styleId="Mriekatabuky">
    <w:name w:val="Table Grid"/>
    <w:basedOn w:val="Normlnatabuka"/>
    <w:uiPriority w:val="59"/>
    <w:rsid w:val="0058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58424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24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24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246"/>
    <w:rPr>
      <w:vertAlign w:val="superscript"/>
    </w:rPr>
  </w:style>
  <w:style w:type="character" w:styleId="Siln">
    <w:name w:val="Strong"/>
    <w:basedOn w:val="Predvolenpsmoodseku"/>
    <w:uiPriority w:val="22"/>
    <w:qFormat/>
    <w:rsid w:val="00FA7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Daniel Forgács</cp:lastModifiedBy>
  <cp:revision>2</cp:revision>
  <dcterms:created xsi:type="dcterms:W3CDTF">2024-01-19T08:16:00Z</dcterms:created>
  <dcterms:modified xsi:type="dcterms:W3CDTF">2024-01-19T08:16:00Z</dcterms:modified>
</cp:coreProperties>
</file>