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250FA" w14:textId="77777777" w:rsidR="00295A80" w:rsidRPr="00C62384" w:rsidRDefault="00295A80" w:rsidP="00295A80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 xml:space="preserve">                                                                         </w:t>
      </w:r>
      <w:r>
        <w:rPr>
          <w:rFonts w:asciiTheme="minorHAnsi" w:hAnsiTheme="minorHAnsi" w:cstheme="minorHAnsi"/>
          <w:b/>
        </w:rPr>
        <w:t>ZÁPIS č. 12</w:t>
      </w:r>
    </w:p>
    <w:p w14:paraId="16293474" w14:textId="77777777" w:rsidR="00295A80" w:rsidRPr="00C62384" w:rsidRDefault="00295A80" w:rsidP="00295A80">
      <w:pPr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14:paraId="45CE115E" w14:textId="77777777" w:rsidR="00295A80" w:rsidRPr="00C62384" w:rsidRDefault="00295A80" w:rsidP="00295A80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 xml:space="preserve">                                                 </w:t>
      </w:r>
      <w:r>
        <w:rPr>
          <w:rFonts w:asciiTheme="minorHAnsi" w:hAnsiTheme="minorHAnsi" w:cstheme="minorHAnsi"/>
          <w:b/>
        </w:rPr>
        <w:t>12. decembra</w:t>
      </w:r>
      <w:r w:rsidRPr="00C62384">
        <w:rPr>
          <w:rFonts w:asciiTheme="minorHAnsi" w:hAnsiTheme="minorHAnsi" w:cstheme="minorHAnsi"/>
          <w:b/>
        </w:rPr>
        <w:t xml:space="preserve">  2023 so začiatkom o 15.00 h</w:t>
      </w:r>
    </w:p>
    <w:p w14:paraId="0D7D2B14" w14:textId="77777777" w:rsidR="00295A80" w:rsidRPr="00C62384" w:rsidRDefault="00295A80" w:rsidP="00295A80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14:paraId="15EA4F46" w14:textId="77777777" w:rsidR="00295A80" w:rsidRPr="00C62384" w:rsidRDefault="00295A80" w:rsidP="00295A80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Prítomní členovia Správnej rady: </w:t>
      </w:r>
      <w:r w:rsidRPr="00C62384">
        <w:rPr>
          <w:rFonts w:asciiTheme="minorHAnsi" w:hAnsiTheme="minorHAnsi" w:cstheme="minorHAnsi"/>
        </w:rPr>
        <w:t xml:space="preserve">Jozef Bednár, Peter </w:t>
      </w:r>
      <w:proofErr w:type="spellStart"/>
      <w:r w:rsidRPr="00C62384">
        <w:rPr>
          <w:rFonts w:asciiTheme="minorHAnsi" w:hAnsiTheme="minorHAnsi" w:cstheme="minorHAnsi"/>
        </w:rPr>
        <w:t>Mestický</w:t>
      </w:r>
      <w:proofErr w:type="spellEnd"/>
      <w:r w:rsidRPr="00C62384">
        <w:rPr>
          <w:rFonts w:asciiTheme="minorHAnsi" w:hAnsiTheme="minorHAnsi" w:cstheme="minorHAnsi"/>
        </w:rPr>
        <w:t xml:space="preserve">, Alena </w:t>
      </w:r>
      <w:proofErr w:type="spellStart"/>
      <w:r w:rsidRPr="00C62384">
        <w:rPr>
          <w:rFonts w:asciiTheme="minorHAnsi" w:hAnsiTheme="minorHAnsi" w:cstheme="minorHAnsi"/>
        </w:rPr>
        <w:t>Mezeiová</w:t>
      </w:r>
      <w:proofErr w:type="spellEnd"/>
      <w:r w:rsidRPr="00C62384">
        <w:rPr>
          <w:rFonts w:asciiTheme="minorHAnsi" w:hAnsiTheme="minorHAnsi" w:cstheme="minorHAnsi"/>
        </w:rPr>
        <w:t>, Ladislav Mikuš</w:t>
      </w:r>
      <w:r w:rsidRPr="00C6238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, </w:t>
      </w:r>
      <w:r w:rsidRPr="00C62384">
        <w:rPr>
          <w:rFonts w:asciiTheme="minorHAnsi" w:hAnsiTheme="minorHAnsi" w:cstheme="minorHAnsi"/>
        </w:rPr>
        <w:t xml:space="preserve">Jozef </w:t>
      </w:r>
      <w:proofErr w:type="spellStart"/>
      <w:r w:rsidRPr="00C62384">
        <w:rPr>
          <w:rFonts w:asciiTheme="minorHAnsi" w:hAnsiTheme="minorHAnsi" w:cstheme="minorHAnsi"/>
        </w:rPr>
        <w:t>Tuhovčák</w:t>
      </w:r>
      <w:proofErr w:type="spellEnd"/>
    </w:p>
    <w:p w14:paraId="58EFDBF6" w14:textId="77777777" w:rsidR="00295A80" w:rsidRDefault="00295A80" w:rsidP="00295A80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Ospravedlnení:   </w:t>
      </w:r>
      <w:r w:rsidRPr="00C62384">
        <w:rPr>
          <w:rFonts w:asciiTheme="minorHAnsi" w:hAnsiTheme="minorHAnsi" w:cstheme="minorHAnsi"/>
        </w:rPr>
        <w:t xml:space="preserve">- </w:t>
      </w:r>
    </w:p>
    <w:p w14:paraId="04D65AAA" w14:textId="77777777" w:rsidR="00295A80" w:rsidRPr="00C62384" w:rsidRDefault="00295A80" w:rsidP="00295A80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Hostia: </w:t>
      </w:r>
      <w:r w:rsidRPr="00C62384">
        <w:rPr>
          <w:rFonts w:asciiTheme="minorHAnsi" w:hAnsiTheme="minorHAnsi" w:cstheme="minorHAnsi"/>
        </w:rPr>
        <w:t>Vladimír Puchala, generálny riaditeľ TASR</w:t>
      </w:r>
    </w:p>
    <w:p w14:paraId="2E60ED9F" w14:textId="77777777" w:rsidR="00295A80" w:rsidRPr="00C62384" w:rsidRDefault="00295A80" w:rsidP="00295A80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  <w:b/>
        </w:rPr>
        <w:t xml:space="preserve">Miesto konania: </w:t>
      </w:r>
      <w:r w:rsidRPr="00C62384">
        <w:rPr>
          <w:rFonts w:asciiTheme="minorHAnsi" w:hAnsiTheme="minorHAnsi" w:cstheme="minorHAnsi"/>
        </w:rPr>
        <w:t>TASR, Dúbravská cesta 14, Bratislava</w:t>
      </w:r>
    </w:p>
    <w:p w14:paraId="5788B9A3" w14:textId="77777777" w:rsidR="00295A80" w:rsidRPr="00C62384" w:rsidRDefault="00295A80" w:rsidP="00295A80">
      <w:pPr>
        <w:rPr>
          <w:rFonts w:asciiTheme="minorHAnsi" w:hAnsiTheme="minorHAnsi" w:cstheme="minorHAnsi"/>
          <w:b/>
        </w:rPr>
      </w:pPr>
      <w:r w:rsidRPr="00C62384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14:paraId="334689FE" w14:textId="77777777" w:rsidR="00295A80" w:rsidRPr="00C62384" w:rsidRDefault="00295A80" w:rsidP="00295A80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Rokovanie v zmysle čl. 3, 5, ods. 1 a čl. 9 ods. 6 Rokovacieho poriadku SR TASR viedla predsedníčka SR TASR Alena Mezeiová. Konštatovala, že rada je uznášaniaschopná, navrhla program zasadnutia a dala o ňom hlasovať.</w:t>
      </w:r>
    </w:p>
    <w:p w14:paraId="34289EB4" w14:textId="77777777" w:rsidR="00295A80" w:rsidRDefault="00295A80" w:rsidP="00295A80">
      <w:pPr>
        <w:rPr>
          <w:rFonts w:asciiTheme="minorHAnsi" w:hAnsiTheme="minorHAnsi" w:cstheme="minorHAnsi"/>
        </w:rPr>
      </w:pPr>
      <w:r w:rsidRPr="00C62384">
        <w:rPr>
          <w:rFonts w:asciiTheme="minorHAnsi" w:hAnsiTheme="minorHAnsi" w:cstheme="minorHAnsi"/>
        </w:rPr>
        <w:t>Program:</w:t>
      </w:r>
    </w:p>
    <w:p w14:paraId="155D3988" w14:textId="77777777" w:rsidR="00295A80" w:rsidRPr="00295A80" w:rsidRDefault="00295A80" w:rsidP="00295A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 w:val="20"/>
        </w:rPr>
      </w:pPr>
      <w:r w:rsidRPr="00295A80">
        <w:rPr>
          <w:rFonts w:asciiTheme="minorHAnsi" w:hAnsiTheme="minorHAnsi" w:cstheme="minorHAnsi"/>
          <w:b/>
        </w:rPr>
        <w:t>Výsledky auditu kybernetickej bezpečnosti v TASR</w:t>
      </w:r>
    </w:p>
    <w:p w14:paraId="3474DD97" w14:textId="77777777" w:rsidR="00295A80" w:rsidRPr="00295A80" w:rsidRDefault="00295A80" w:rsidP="00295A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 w:val="20"/>
        </w:rPr>
      </w:pPr>
      <w:r w:rsidRPr="00295A80">
        <w:rPr>
          <w:rFonts w:asciiTheme="minorHAnsi" w:hAnsiTheme="minorHAnsi" w:cstheme="minorHAnsi"/>
          <w:b/>
        </w:rPr>
        <w:t>Rôzne</w:t>
      </w:r>
    </w:p>
    <w:p w14:paraId="0265B2C4" w14:textId="77777777" w:rsidR="00295A80" w:rsidRP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01/12</w:t>
      </w:r>
      <w:r w:rsidRPr="00295A80">
        <w:rPr>
          <w:rFonts w:asciiTheme="minorHAnsi" w:hAnsiTheme="minorHAnsi" w:cstheme="minorHAnsi"/>
          <w:b/>
        </w:rPr>
        <w:t>/1</w:t>
      </w:r>
      <w:r>
        <w:rPr>
          <w:rFonts w:asciiTheme="minorHAnsi" w:hAnsiTheme="minorHAnsi" w:cstheme="minorHAnsi"/>
          <w:b/>
        </w:rPr>
        <w:t>2</w:t>
      </w:r>
      <w:r w:rsidRPr="00295A80">
        <w:rPr>
          <w:rFonts w:asciiTheme="minorHAnsi" w:hAnsiTheme="minorHAnsi" w:cstheme="minorHAnsi"/>
          <w:b/>
        </w:rPr>
        <w:t>/2023:</w:t>
      </w:r>
    </w:p>
    <w:p w14:paraId="1287B291" w14:textId="77777777" w:rsidR="00295A80" w:rsidRPr="00295A80" w:rsidRDefault="00295A80" w:rsidP="00295A80">
      <w:pPr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>Členovia SR TASR schválili program zasadnutia:</w:t>
      </w:r>
    </w:p>
    <w:p w14:paraId="7ADA2257" w14:textId="77777777" w:rsidR="00295A80" w:rsidRP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>ZA:                                        PROTI: 0                                    ZDRŽAL SA: 0</w:t>
      </w:r>
    </w:p>
    <w:p w14:paraId="1D646742" w14:textId="77777777" w:rsidR="00295A80" w:rsidRP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>J. Bednár</w:t>
      </w:r>
    </w:p>
    <w:p w14:paraId="2FDA0800" w14:textId="77777777" w:rsidR="00295A80" w:rsidRP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 xml:space="preserve"> P. </w:t>
      </w:r>
      <w:proofErr w:type="spellStart"/>
      <w:r w:rsidRPr="00295A80">
        <w:rPr>
          <w:rFonts w:asciiTheme="minorHAnsi" w:hAnsiTheme="minorHAnsi" w:cstheme="minorHAnsi"/>
        </w:rPr>
        <w:t>Mestický</w:t>
      </w:r>
      <w:proofErr w:type="spellEnd"/>
    </w:p>
    <w:p w14:paraId="5A71A43E" w14:textId="77777777" w:rsidR="00295A80" w:rsidRP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 xml:space="preserve"> A. Mezeiová</w:t>
      </w:r>
    </w:p>
    <w:p w14:paraId="54B6B9DC" w14:textId="77777777" w:rsid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 xml:space="preserve"> L. Mikuš</w:t>
      </w:r>
    </w:p>
    <w:p w14:paraId="010516E0" w14:textId="77777777" w:rsidR="00295A80" w:rsidRP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14:paraId="3B4B3CB5" w14:textId="77777777" w:rsidR="00295A80" w:rsidRPr="00295A80" w:rsidRDefault="00295A80" w:rsidP="00295A80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 xml:space="preserve"> </w:t>
      </w:r>
    </w:p>
    <w:p w14:paraId="5064C179" w14:textId="77777777" w:rsidR="00295A80" w:rsidRPr="00295A80" w:rsidRDefault="00295A80" w:rsidP="00295A80">
      <w:pPr>
        <w:ind w:left="360"/>
        <w:rPr>
          <w:rFonts w:asciiTheme="minorHAnsi" w:hAnsiTheme="minorHAnsi" w:cstheme="minorHAnsi"/>
          <w:b/>
        </w:rPr>
      </w:pPr>
      <w:r w:rsidRPr="00295A80">
        <w:rPr>
          <w:rFonts w:asciiTheme="minorHAnsi" w:hAnsiTheme="minorHAnsi" w:cstheme="minorHAnsi"/>
          <w:b/>
        </w:rPr>
        <w:t>Uznesenie bolo prijaté.</w:t>
      </w:r>
    </w:p>
    <w:p w14:paraId="445F1C78" w14:textId="77777777" w:rsidR="00295A80" w:rsidRPr="00295A80" w:rsidRDefault="00295A80" w:rsidP="00295A80">
      <w:pPr>
        <w:ind w:left="360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>_______________________________________________________________________________</w:t>
      </w:r>
    </w:p>
    <w:p w14:paraId="0FD3F573" w14:textId="77777777" w:rsidR="00295A80" w:rsidRPr="00295A80" w:rsidRDefault="00295A80" w:rsidP="00295A80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/>
          <w:sz w:val="20"/>
        </w:rPr>
      </w:pPr>
      <w:r w:rsidRPr="00295A80">
        <w:rPr>
          <w:rFonts w:asciiTheme="minorHAnsi" w:hAnsiTheme="minorHAnsi" w:cstheme="minorHAnsi"/>
          <w:b/>
        </w:rPr>
        <w:t>Výsledky auditu kybernetickej bezpečnosti v</w:t>
      </w:r>
      <w:r>
        <w:rPr>
          <w:rFonts w:asciiTheme="minorHAnsi" w:hAnsiTheme="minorHAnsi" w:cstheme="minorHAnsi"/>
          <w:b/>
        </w:rPr>
        <w:t> </w:t>
      </w:r>
      <w:r w:rsidRPr="00295A80">
        <w:rPr>
          <w:rFonts w:asciiTheme="minorHAnsi" w:hAnsiTheme="minorHAnsi" w:cstheme="minorHAnsi"/>
          <w:b/>
        </w:rPr>
        <w:t>TASR</w:t>
      </w:r>
    </w:p>
    <w:p w14:paraId="7174C47C" w14:textId="33650F35" w:rsidR="008345FD" w:rsidRDefault="00295A80" w:rsidP="008345FD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 xml:space="preserve">Ako uviedol V. Puchala, </w:t>
      </w:r>
      <w:r w:rsidR="008345FD">
        <w:t>audit kybernetickej bezpečnosti</w:t>
      </w:r>
      <w:r w:rsidR="001F2F03">
        <w:t xml:space="preserve"> v TASR </w:t>
      </w:r>
      <w:r w:rsidR="008345FD">
        <w:t>bol realizovaný oprávneným audítorom a vykonaný na základe § 29 ods. 1 zákona č. 69/2018 Z. z. o kybernetickej bezpečnosti a o zmene a doplnení niektorých zákonov</w:t>
      </w:r>
      <w:r w:rsidR="001F2F03">
        <w:t xml:space="preserve">. </w:t>
      </w:r>
      <w:r w:rsidR="008345FD">
        <w:t xml:space="preserve">Výkon auditu vychádzal vydanej Metodiky auditu NBÚ. </w:t>
      </w:r>
    </w:p>
    <w:p w14:paraId="627E7A05" w14:textId="42F76884" w:rsidR="008345FD" w:rsidRDefault="001F2F03" w:rsidP="00295A80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t xml:space="preserve">Audit overoval súlad prevádzkovateľa základnej služby s požiadavkami Zákona č. 69/2018 Z. z. o kybernetickej bezpečnosti (ďalej len „zákon o kybernetickej bezpečnosti“) a Vyhláškou NBÚ 362/2018 </w:t>
      </w:r>
      <w:r>
        <w:lastRenderedPageBreak/>
        <w:t>Z. z., ktorou sa ustanovuje obsah bezpečnostných opatrení, obsah a štruktúra bezpečnostnej dokumentácie a rozsah všeobecných bezpečnostných opatrení.</w:t>
      </w:r>
    </w:p>
    <w:p w14:paraId="517BE5B0" w14:textId="3EB3497D" w:rsidR="00295A80" w:rsidRDefault="008345FD" w:rsidP="00295A80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295A80" w:rsidRPr="00295A80">
        <w:rPr>
          <w:rFonts w:asciiTheme="minorHAnsi" w:hAnsiTheme="minorHAnsi" w:cstheme="minorHAnsi"/>
        </w:rPr>
        <w:t xml:space="preserve">ieľom auditu kybernetickej bezpečnosti </w:t>
      </w:r>
      <w:r>
        <w:rPr>
          <w:rFonts w:asciiTheme="minorHAnsi" w:hAnsiTheme="minorHAnsi" w:cstheme="minorHAnsi"/>
        </w:rPr>
        <w:t xml:space="preserve">v TASR </w:t>
      </w:r>
      <w:r w:rsidR="00295A80" w:rsidRPr="00295A80">
        <w:rPr>
          <w:rFonts w:asciiTheme="minorHAnsi" w:hAnsiTheme="minorHAnsi" w:cstheme="minorHAnsi"/>
        </w:rPr>
        <w:t xml:space="preserve">bolo overiť a posúdiť zhodu prijatých bezpečnostných opatrení a plnenie povinností podľa zákona a súvisiacich osobitných predpisov vzťahujúcich sa na bezpečnosti sietí a informačných systémov prevádzkovateľa základnej služby, s požiadavkami podľa zákona, s cieľom zabezpečiť požadovanú úroveň kybernetickej bezpečnosti. </w:t>
      </w:r>
    </w:p>
    <w:p w14:paraId="19277186" w14:textId="7042DDE2" w:rsidR="00BD1840" w:rsidRPr="00295A80" w:rsidRDefault="00295A80" w:rsidP="00295A80">
      <w:p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295A80">
        <w:rPr>
          <w:rFonts w:asciiTheme="minorHAnsi" w:hAnsiTheme="minorHAnsi" w:cstheme="minorHAnsi"/>
        </w:rPr>
        <w:t>Auditom kybernetickej bezpečnosti sa identifik</w:t>
      </w:r>
      <w:r w:rsidR="008345FD">
        <w:rPr>
          <w:rFonts w:asciiTheme="minorHAnsi" w:hAnsiTheme="minorHAnsi" w:cstheme="minorHAnsi"/>
        </w:rPr>
        <w:t>ovali</w:t>
      </w:r>
      <w:r w:rsidRPr="00295A80">
        <w:rPr>
          <w:rFonts w:asciiTheme="minorHAnsi" w:hAnsiTheme="minorHAnsi" w:cstheme="minorHAnsi"/>
        </w:rPr>
        <w:t xml:space="preserve"> nedostatky pri zabezpečovaní kybernetickej bezpečnosti prevádzkovateľom základnej služby, s cieľom prijať opatrenia na ich odstránenie, nápravu alebo predchádzanie.</w:t>
      </w:r>
    </w:p>
    <w:p w14:paraId="01D68849" w14:textId="77777777" w:rsidR="00295A80" w:rsidRPr="00295A80" w:rsidRDefault="00295A80" w:rsidP="00295A80">
      <w:pPr>
        <w:spacing w:before="100" w:beforeAutospacing="1" w:after="100" w:afterAutospacing="1" w:line="240" w:lineRule="auto"/>
      </w:pPr>
      <w:r w:rsidRPr="00295A80">
        <w:t>Ciele auditu boli splnené v stanovenom rozsahu auditu, podľa plánu auditu a za plnej a</w:t>
      </w:r>
      <w:r>
        <w:t> </w:t>
      </w:r>
      <w:r w:rsidRPr="00295A80">
        <w:t>aktívnej</w:t>
      </w:r>
      <w:r>
        <w:t xml:space="preserve"> </w:t>
      </w:r>
      <w:r w:rsidRPr="00295A80">
        <w:t>poskytnutej súčinnosti auditovaného. Audit sa uskutočnil v období od 06.09.2023 do 26.09.2023 bez</w:t>
      </w:r>
      <w:r>
        <w:t xml:space="preserve"> </w:t>
      </w:r>
      <w:r w:rsidRPr="00295A80">
        <w:t>obmedzení, ktoré by mali vplyv na jeho výsledok.</w:t>
      </w:r>
    </w:p>
    <w:p w14:paraId="10F4DD80" w14:textId="5BEE495E" w:rsidR="008345FD" w:rsidRDefault="008345FD" w:rsidP="008345FD">
      <w:pPr>
        <w:spacing w:before="100" w:beforeAutospacing="1" w:after="100" w:afterAutospacing="1" w:line="240" w:lineRule="auto"/>
      </w:pPr>
      <w:r w:rsidRPr="00295A80">
        <w:t xml:space="preserve">V. Puchala detailne informoval o úplných a kompletných výsledkoch </w:t>
      </w:r>
      <w:r>
        <w:t xml:space="preserve"> auditu </w:t>
      </w:r>
      <w:r w:rsidRPr="00295A80">
        <w:t>a zistených nedostatkoch.</w:t>
      </w:r>
      <w:r>
        <w:t xml:space="preserve"> Zdôraznil, že v zmysle výsledkov auditu TASR zaznamenala významné zlepšenie vo väčšine parametrov. Potrebné sú ďalšie investície v zmysle odporúčaní auditu. </w:t>
      </w:r>
    </w:p>
    <w:p w14:paraId="20F76DCD" w14:textId="76B088FA" w:rsidR="001F2F03" w:rsidRPr="00295A80" w:rsidRDefault="001F2F03" w:rsidP="008345FD">
      <w:pPr>
        <w:spacing w:before="100" w:beforeAutospacing="1" w:after="100" w:afterAutospacing="1" w:line="240" w:lineRule="auto"/>
      </w:pPr>
      <w:r>
        <w:t xml:space="preserve">Na základe zistení z vykonaného auditu je možné vyjadriť, že súčasná implementácia bezpečnostných opatrení je vo vysokom súlade so zákonnými požiadavkami. </w:t>
      </w:r>
    </w:p>
    <w:p w14:paraId="0FF3A45A" w14:textId="77777777" w:rsidR="008345FD" w:rsidRDefault="008345FD" w:rsidP="00295A80">
      <w:pPr>
        <w:spacing w:before="100" w:beforeAutospacing="1" w:after="100" w:afterAutospacing="1" w:line="240" w:lineRule="auto"/>
      </w:pPr>
    </w:p>
    <w:p w14:paraId="3E644360" w14:textId="262FB9B2" w:rsidR="00295A80" w:rsidRDefault="00295A80" w:rsidP="00295A80">
      <w:pPr>
        <w:spacing w:before="100" w:beforeAutospacing="1" w:after="100" w:afterAutospacing="1" w:line="240" w:lineRule="auto"/>
      </w:pPr>
      <w:r>
        <w:t>Členovia Správnej rady vzali informácie na vedomie.</w:t>
      </w:r>
    </w:p>
    <w:p w14:paraId="27798FD2" w14:textId="77777777" w:rsidR="00295A80" w:rsidRPr="00295A80" w:rsidRDefault="00295A80" w:rsidP="00295A80">
      <w:pPr>
        <w:spacing w:before="100" w:beforeAutospacing="1" w:after="100" w:afterAutospacing="1" w:line="240" w:lineRule="auto"/>
        <w:rPr>
          <w:b/>
          <w:u w:val="single"/>
        </w:rPr>
      </w:pPr>
      <w:r w:rsidRPr="00295A80">
        <w:rPr>
          <w:b/>
          <w:u w:val="single"/>
        </w:rPr>
        <w:t>__________________________________________________________________________________</w:t>
      </w:r>
    </w:p>
    <w:p w14:paraId="7D8F2BE0" w14:textId="77777777" w:rsidR="00295A80" w:rsidRDefault="00295A80" w:rsidP="00295A80">
      <w:pPr>
        <w:pStyle w:val="Odsekzoznamu"/>
        <w:numPr>
          <w:ilvl w:val="0"/>
          <w:numId w:val="4"/>
        </w:numPr>
        <w:spacing w:before="100" w:beforeAutospacing="1" w:after="100" w:afterAutospacing="1" w:line="240" w:lineRule="auto"/>
        <w:rPr>
          <w:b/>
        </w:rPr>
      </w:pPr>
      <w:r w:rsidRPr="00227706">
        <w:rPr>
          <w:b/>
        </w:rPr>
        <w:t>Rôzne</w:t>
      </w:r>
    </w:p>
    <w:p w14:paraId="76018715" w14:textId="5994FF5B" w:rsidR="001F2F03" w:rsidRDefault="001F2F03" w:rsidP="00227706">
      <w:pPr>
        <w:ind w:left="360"/>
        <w:rPr>
          <w:rFonts w:cs="Calibri"/>
        </w:rPr>
      </w:pPr>
      <w:r>
        <w:rPr>
          <w:rFonts w:cs="Calibri"/>
        </w:rPr>
        <w:t>V. Puchala informoval o rokovaniach na MK SR k pripravovanej zmluve so štátom.</w:t>
      </w:r>
    </w:p>
    <w:p w14:paraId="7C020EDE" w14:textId="31FC4526" w:rsidR="001F2F03" w:rsidRDefault="001F2F03" w:rsidP="00227706">
      <w:pPr>
        <w:ind w:left="360"/>
        <w:rPr>
          <w:rFonts w:cs="Calibri"/>
        </w:rPr>
      </w:pPr>
      <w:r>
        <w:rPr>
          <w:rFonts w:cs="Calibri"/>
        </w:rPr>
        <w:t xml:space="preserve">V. Puchala informoval o východiskách a pripravovanom rozpočte TASR na rok 2024, ktorý predpokladá uzatvorenie zmluvy so štátom v zmysle platnej legislatívy. </w:t>
      </w:r>
    </w:p>
    <w:p w14:paraId="7893203D" w14:textId="6D83D7FA" w:rsidR="00227706" w:rsidRPr="00227706" w:rsidRDefault="00227706" w:rsidP="00227706">
      <w:pPr>
        <w:ind w:left="360"/>
        <w:rPr>
          <w:rFonts w:cs="Calibri"/>
        </w:rPr>
      </w:pPr>
      <w:r w:rsidRPr="00227706">
        <w:rPr>
          <w:rFonts w:cs="Calibri"/>
        </w:rPr>
        <w:t xml:space="preserve">Členovia Správnej rady sa dohodli na najbližšom termíne rokovania </w:t>
      </w:r>
      <w:r>
        <w:rPr>
          <w:rFonts w:cs="Calibri"/>
        </w:rPr>
        <w:t>16. januára</w:t>
      </w:r>
      <w:r w:rsidRPr="00227706">
        <w:rPr>
          <w:rFonts w:cs="Calibri"/>
        </w:rPr>
        <w:t xml:space="preserve"> 202</w:t>
      </w:r>
      <w:r>
        <w:rPr>
          <w:rFonts w:cs="Calibri"/>
        </w:rPr>
        <w:t>4</w:t>
      </w:r>
      <w:r w:rsidRPr="00227706">
        <w:rPr>
          <w:rFonts w:cs="Calibri"/>
        </w:rPr>
        <w:t>.</w:t>
      </w:r>
    </w:p>
    <w:p w14:paraId="3F48CBB5" w14:textId="77777777" w:rsidR="00227706" w:rsidRPr="00227706" w:rsidRDefault="00227706" w:rsidP="00227706">
      <w:pPr>
        <w:ind w:left="360"/>
        <w:rPr>
          <w:rFonts w:asciiTheme="minorHAnsi" w:hAnsiTheme="minorHAnsi" w:cstheme="minorHAnsi"/>
        </w:rPr>
      </w:pPr>
      <w:r w:rsidRPr="00227706">
        <w:rPr>
          <w:rFonts w:asciiTheme="minorHAnsi" w:hAnsiTheme="minorHAnsi" w:cstheme="minorHAnsi"/>
        </w:rPr>
        <w:t>Predsedníčka SR TASR A.  Mezeiová v súlade s Rokovacím poriadkom SR TASR ukončila zasadnutie rady.</w:t>
      </w:r>
    </w:p>
    <w:p w14:paraId="66BBA8DB" w14:textId="77777777" w:rsidR="00227706" w:rsidRPr="00227706" w:rsidRDefault="00227706" w:rsidP="00227706">
      <w:pPr>
        <w:ind w:left="360"/>
        <w:rPr>
          <w:rFonts w:asciiTheme="minorHAnsi" w:hAnsiTheme="minorHAnsi" w:cstheme="minorHAnsi"/>
        </w:rPr>
      </w:pPr>
    </w:p>
    <w:p w14:paraId="4849CC0D" w14:textId="77777777" w:rsidR="00227706" w:rsidRDefault="00227706" w:rsidP="00227706">
      <w:pPr>
        <w:ind w:left="360"/>
        <w:rPr>
          <w:rFonts w:asciiTheme="minorHAnsi" w:hAnsiTheme="minorHAnsi" w:cstheme="minorHAnsi"/>
        </w:rPr>
      </w:pPr>
    </w:p>
    <w:p w14:paraId="5225D72D" w14:textId="77777777" w:rsidR="00227706" w:rsidRPr="00227706" w:rsidRDefault="00227706" w:rsidP="00227706">
      <w:pPr>
        <w:ind w:left="360"/>
        <w:rPr>
          <w:rFonts w:asciiTheme="minorHAnsi" w:hAnsiTheme="minorHAnsi" w:cstheme="minorHAnsi"/>
        </w:rPr>
      </w:pPr>
      <w:r w:rsidRPr="00227706">
        <w:rPr>
          <w:rFonts w:asciiTheme="minorHAnsi" w:hAnsiTheme="minorHAnsi" w:cstheme="minorHAnsi"/>
        </w:rPr>
        <w:t>Bratislava, 1</w:t>
      </w:r>
      <w:r>
        <w:rPr>
          <w:rFonts w:asciiTheme="minorHAnsi" w:hAnsiTheme="minorHAnsi" w:cstheme="minorHAnsi"/>
        </w:rPr>
        <w:t xml:space="preserve">2. decembra </w:t>
      </w:r>
      <w:r w:rsidRPr="00227706">
        <w:rPr>
          <w:rFonts w:asciiTheme="minorHAnsi" w:hAnsiTheme="minorHAnsi" w:cstheme="minorHAnsi"/>
        </w:rPr>
        <w:t>2023</w:t>
      </w:r>
    </w:p>
    <w:p w14:paraId="10BCCBFE" w14:textId="77777777" w:rsidR="00227706" w:rsidRPr="00227706" w:rsidRDefault="00227706" w:rsidP="00227706">
      <w:pPr>
        <w:ind w:left="360"/>
        <w:rPr>
          <w:rFonts w:asciiTheme="minorHAnsi" w:hAnsiTheme="minorHAnsi" w:cstheme="minorHAnsi"/>
        </w:rPr>
      </w:pPr>
    </w:p>
    <w:p w14:paraId="35EA7F4E" w14:textId="77777777" w:rsidR="00227706" w:rsidRPr="00227706" w:rsidRDefault="00227706" w:rsidP="00227706">
      <w:pPr>
        <w:ind w:left="360"/>
        <w:rPr>
          <w:rFonts w:asciiTheme="minorHAnsi" w:hAnsiTheme="minorHAnsi" w:cstheme="minorHAnsi"/>
        </w:rPr>
      </w:pPr>
      <w:r w:rsidRPr="00227706">
        <w:rPr>
          <w:rFonts w:asciiTheme="minorHAnsi" w:hAnsiTheme="minorHAnsi" w:cstheme="minorHAnsi"/>
        </w:rPr>
        <w:t xml:space="preserve">Zapísala: </w:t>
      </w:r>
    </w:p>
    <w:p w14:paraId="00229760" w14:textId="77777777" w:rsidR="00227706" w:rsidRPr="00227706" w:rsidRDefault="00227706" w:rsidP="00227706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14:paraId="1DC3E23B" w14:textId="7190D6D2" w:rsidR="00227706" w:rsidRDefault="00227706" w:rsidP="00227706">
      <w:pPr>
        <w:ind w:left="360"/>
      </w:pPr>
      <w:r>
        <w:t xml:space="preserve">                                                                                                Alena Mezeiová v.r.</w:t>
      </w:r>
    </w:p>
    <w:p w14:paraId="7ECAB0E5" w14:textId="77777777" w:rsidR="00227706" w:rsidRPr="00227706" w:rsidRDefault="00227706" w:rsidP="00227706">
      <w:pPr>
        <w:pStyle w:val="Odsekzoznamu"/>
        <w:numPr>
          <w:ilvl w:val="0"/>
          <w:numId w:val="4"/>
        </w:numPr>
        <w:rPr>
          <w:rFonts w:asciiTheme="minorHAnsi" w:hAnsiTheme="minorHAnsi" w:cstheme="minorHAnsi"/>
        </w:rPr>
      </w:pPr>
    </w:p>
    <w:p w14:paraId="40F13BA0" w14:textId="77777777" w:rsidR="00227706" w:rsidRPr="00227706" w:rsidRDefault="00227706" w:rsidP="00227706">
      <w:pPr>
        <w:spacing w:before="100" w:beforeAutospacing="1" w:after="100" w:afterAutospacing="1" w:line="240" w:lineRule="auto"/>
        <w:rPr>
          <w:b/>
        </w:rPr>
      </w:pPr>
    </w:p>
    <w:sectPr w:rsidR="00227706" w:rsidRPr="00227706" w:rsidSect="00BD1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416B"/>
    <w:multiLevelType w:val="hybridMultilevel"/>
    <w:tmpl w:val="F69ED448"/>
    <w:lvl w:ilvl="0" w:tplc="DD882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6CC2"/>
    <w:multiLevelType w:val="hybridMultilevel"/>
    <w:tmpl w:val="DE1ED136"/>
    <w:lvl w:ilvl="0" w:tplc="9544CF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85466"/>
    <w:multiLevelType w:val="hybridMultilevel"/>
    <w:tmpl w:val="5756D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C5C0A"/>
    <w:multiLevelType w:val="hybridMultilevel"/>
    <w:tmpl w:val="160051A8"/>
    <w:lvl w:ilvl="0" w:tplc="560EB6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80"/>
    <w:rsid w:val="001F2F03"/>
    <w:rsid w:val="00227706"/>
    <w:rsid w:val="00295A80"/>
    <w:rsid w:val="00304333"/>
    <w:rsid w:val="008345FD"/>
    <w:rsid w:val="00B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1EBF"/>
  <w15:docId w15:val="{05F38B08-FE57-46CF-BC54-8BC686A1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5A8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2023-12-18T10:34:00Z</dcterms:created>
  <dcterms:modified xsi:type="dcterms:W3CDTF">2023-12-18T10:34:00Z</dcterms:modified>
</cp:coreProperties>
</file>