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ABB" w:rsidRPr="003D563B" w:rsidRDefault="00692ABB" w:rsidP="00692ABB">
      <w:pPr>
        <w:rPr>
          <w:rFonts w:asciiTheme="minorHAnsi" w:hAnsiTheme="minorHAnsi" w:cstheme="minorHAnsi"/>
          <w:b/>
        </w:rPr>
      </w:pPr>
      <w:r>
        <w:t xml:space="preserve">                                                                               </w:t>
      </w:r>
      <w:r>
        <w:rPr>
          <w:rFonts w:asciiTheme="minorHAnsi" w:hAnsiTheme="minorHAnsi" w:cstheme="minorHAnsi"/>
          <w:b/>
        </w:rPr>
        <w:t>ZÁPIS č. 10</w:t>
      </w:r>
    </w:p>
    <w:p w:rsidR="00692ABB" w:rsidRPr="003D563B" w:rsidRDefault="00692ABB" w:rsidP="00692ABB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 xml:space="preserve">                        </w:t>
      </w:r>
      <w:r w:rsidRPr="003D563B">
        <w:rPr>
          <w:rFonts w:asciiTheme="minorHAnsi" w:hAnsiTheme="minorHAnsi" w:cstheme="minorHAnsi"/>
          <w:b/>
        </w:rPr>
        <w:t xml:space="preserve">   Z RIADNEHO ZASADNUTIA SPRÁVNEJ RADY TASR </w:t>
      </w:r>
    </w:p>
    <w:p w:rsidR="00692ABB" w:rsidRPr="003D563B" w:rsidRDefault="00692ABB" w:rsidP="00692ABB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                      </w:t>
      </w:r>
      <w:r>
        <w:rPr>
          <w:rFonts w:asciiTheme="minorHAnsi" w:hAnsiTheme="minorHAnsi" w:cstheme="minorHAnsi"/>
          <w:b/>
        </w:rPr>
        <w:t xml:space="preserve">           10. októbra </w:t>
      </w:r>
      <w:r w:rsidRPr="003D563B">
        <w:rPr>
          <w:rFonts w:asciiTheme="minorHAnsi" w:hAnsiTheme="minorHAnsi" w:cstheme="minorHAnsi"/>
          <w:b/>
        </w:rPr>
        <w:t xml:space="preserve"> 202</w:t>
      </w:r>
      <w:r>
        <w:rPr>
          <w:rFonts w:asciiTheme="minorHAnsi" w:hAnsiTheme="minorHAnsi" w:cstheme="minorHAnsi"/>
          <w:b/>
        </w:rPr>
        <w:t>3</w:t>
      </w:r>
      <w:r w:rsidRPr="003D563B">
        <w:rPr>
          <w:rFonts w:asciiTheme="minorHAnsi" w:hAnsiTheme="minorHAnsi" w:cstheme="minorHAnsi"/>
          <w:b/>
        </w:rPr>
        <w:t xml:space="preserve"> so začiatkom o 15.00 h</w:t>
      </w:r>
    </w:p>
    <w:p w:rsidR="00692ABB" w:rsidRPr="003D563B" w:rsidRDefault="00692ABB" w:rsidP="00692ABB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692ABB" w:rsidRPr="003D563B" w:rsidRDefault="00692ABB" w:rsidP="00692ABB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Prítomní členovia Správnej rady: </w:t>
      </w:r>
      <w:r>
        <w:rPr>
          <w:rFonts w:asciiTheme="minorHAnsi" w:hAnsiTheme="minorHAnsi" w:cstheme="minorHAnsi"/>
        </w:rPr>
        <w:t>Jozef Bednár,</w:t>
      </w:r>
      <w:r w:rsidRPr="00FB14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Peter Mestický, </w:t>
      </w:r>
      <w:r w:rsidRPr="003D563B">
        <w:rPr>
          <w:rFonts w:asciiTheme="minorHAnsi" w:hAnsiTheme="minorHAnsi" w:cstheme="minorHAnsi"/>
        </w:rPr>
        <w:t>Alena Mezeiová</w:t>
      </w:r>
      <w:r>
        <w:rPr>
          <w:rFonts w:asciiTheme="minorHAnsi" w:hAnsiTheme="minorHAnsi" w:cstheme="minorHAnsi"/>
        </w:rPr>
        <w:t>, Ladislav Mikuš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, Jozef Tuhovčák</w:t>
      </w:r>
    </w:p>
    <w:p w:rsidR="00692ABB" w:rsidRPr="00DD610E" w:rsidRDefault="00692ABB" w:rsidP="00692ABB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Ospravedlnení</w:t>
      </w:r>
      <w:r>
        <w:rPr>
          <w:rFonts w:asciiTheme="minorHAnsi" w:hAnsiTheme="minorHAnsi" w:cstheme="minorHAnsi"/>
          <w:b/>
        </w:rPr>
        <w:t xml:space="preserve">:   </w:t>
      </w:r>
      <w:r>
        <w:rPr>
          <w:rFonts w:asciiTheme="minorHAnsi" w:hAnsiTheme="minorHAnsi" w:cstheme="minorHAnsi"/>
        </w:rPr>
        <w:t xml:space="preserve">- </w:t>
      </w:r>
    </w:p>
    <w:p w:rsidR="00692ABB" w:rsidRPr="003D563B" w:rsidRDefault="00692ABB" w:rsidP="00692ABB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Hostia: </w:t>
      </w:r>
      <w:r w:rsidRPr="003D563B">
        <w:rPr>
          <w:rFonts w:asciiTheme="minorHAnsi" w:hAnsiTheme="minorHAnsi" w:cstheme="minorHAnsi"/>
        </w:rPr>
        <w:t>Vladimír Puchala, generálny riaditeľ TASR</w:t>
      </w:r>
    </w:p>
    <w:p w:rsidR="00692ABB" w:rsidRPr="003D563B" w:rsidRDefault="00692ABB" w:rsidP="00692ABB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Miesto konania: </w:t>
      </w:r>
      <w:r w:rsidRPr="003D563B">
        <w:rPr>
          <w:rFonts w:asciiTheme="minorHAnsi" w:hAnsiTheme="minorHAnsi" w:cstheme="minorHAnsi"/>
        </w:rPr>
        <w:t>TASR, Dúbravská cesta 14, Bratislava</w:t>
      </w:r>
    </w:p>
    <w:p w:rsidR="00692ABB" w:rsidRPr="003D563B" w:rsidRDefault="00692ABB" w:rsidP="00692ABB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692ABB" w:rsidRDefault="00692ABB" w:rsidP="00692ABB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Rokovanie v zmysle čl. 3, 5, ods. 1 a čl. 9 ods. 6 Roko</w:t>
      </w:r>
      <w:r>
        <w:rPr>
          <w:rFonts w:asciiTheme="minorHAnsi" w:hAnsiTheme="minorHAnsi" w:cstheme="minorHAnsi"/>
        </w:rPr>
        <w:t>vacieho poriadku SR TASR viedla predsedníčka</w:t>
      </w:r>
      <w:r w:rsidRPr="003D563B">
        <w:rPr>
          <w:rFonts w:asciiTheme="minorHAnsi" w:hAnsiTheme="minorHAnsi" w:cstheme="minorHAnsi"/>
        </w:rPr>
        <w:t xml:space="preserve"> SR TASR </w:t>
      </w:r>
      <w:r>
        <w:rPr>
          <w:rFonts w:asciiTheme="minorHAnsi" w:hAnsiTheme="minorHAnsi" w:cstheme="minorHAnsi"/>
        </w:rPr>
        <w:t>Alena Mezeiová</w:t>
      </w:r>
      <w:r w:rsidRPr="003D563B">
        <w:rPr>
          <w:rFonts w:asciiTheme="minorHAnsi" w:hAnsiTheme="minorHAnsi" w:cstheme="minorHAnsi"/>
        </w:rPr>
        <w:t>. Konštatova</w:t>
      </w:r>
      <w:r>
        <w:rPr>
          <w:rFonts w:asciiTheme="minorHAnsi" w:hAnsiTheme="minorHAnsi" w:cstheme="minorHAnsi"/>
        </w:rPr>
        <w:t>la</w:t>
      </w:r>
      <w:r w:rsidRPr="003D563B">
        <w:rPr>
          <w:rFonts w:asciiTheme="minorHAnsi" w:hAnsiTheme="minorHAnsi" w:cstheme="minorHAnsi"/>
        </w:rPr>
        <w:t xml:space="preserve">, že </w:t>
      </w:r>
      <w:r>
        <w:rPr>
          <w:rFonts w:asciiTheme="minorHAnsi" w:hAnsiTheme="minorHAnsi" w:cstheme="minorHAnsi"/>
        </w:rPr>
        <w:t xml:space="preserve">rada je uznášaniaschopná, navrhla program zasadnutia a dala </w:t>
      </w:r>
      <w:r w:rsidRPr="003D563B">
        <w:rPr>
          <w:rFonts w:asciiTheme="minorHAnsi" w:hAnsiTheme="minorHAnsi" w:cstheme="minorHAnsi"/>
        </w:rPr>
        <w:t>o ňom hlasovať.</w:t>
      </w:r>
    </w:p>
    <w:p w:rsidR="00692ABB" w:rsidRDefault="00692ABB" w:rsidP="00692AB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Program:</w:t>
      </w:r>
    </w:p>
    <w:p w:rsidR="00692ABB" w:rsidRPr="00692ABB" w:rsidRDefault="00692ABB" w:rsidP="00692ABB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  <w:b/>
          <w:szCs w:val="24"/>
        </w:rPr>
      </w:pPr>
      <w:r w:rsidRPr="00692ABB">
        <w:rPr>
          <w:rFonts w:cs="Calibri"/>
          <w:b/>
        </w:rPr>
        <w:t>Rozvojové projekty TASR v roku 2024</w:t>
      </w:r>
    </w:p>
    <w:p w:rsidR="00692ABB" w:rsidRPr="00692ABB" w:rsidRDefault="00692ABB" w:rsidP="00692AB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  <w:b/>
          <w:szCs w:val="24"/>
        </w:rPr>
      </w:pPr>
      <w:r w:rsidRPr="00692ABB">
        <w:rPr>
          <w:rFonts w:cs="Calibri"/>
          <w:b/>
          <w:szCs w:val="24"/>
        </w:rPr>
        <w:t>Rôzne</w:t>
      </w:r>
    </w:p>
    <w:p w:rsidR="00692ABB" w:rsidRPr="00692ABB" w:rsidRDefault="00692ABB" w:rsidP="00692ABB">
      <w:pPr>
        <w:tabs>
          <w:tab w:val="left" w:pos="567"/>
        </w:tabs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č. 01/10/10/</w:t>
      </w:r>
      <w:r w:rsidRPr="00692ABB">
        <w:rPr>
          <w:rFonts w:asciiTheme="minorHAnsi" w:hAnsiTheme="minorHAnsi" w:cstheme="minorHAnsi"/>
          <w:b/>
        </w:rPr>
        <w:t>2023:</w:t>
      </w:r>
    </w:p>
    <w:p w:rsidR="00692ABB" w:rsidRPr="00692ABB" w:rsidRDefault="00692ABB" w:rsidP="00692ABB">
      <w:pPr>
        <w:ind w:left="360"/>
        <w:rPr>
          <w:rFonts w:asciiTheme="minorHAnsi" w:hAnsiTheme="minorHAnsi" w:cstheme="minorHAnsi"/>
        </w:rPr>
      </w:pPr>
      <w:r w:rsidRPr="00692ABB">
        <w:rPr>
          <w:rFonts w:asciiTheme="minorHAnsi" w:hAnsiTheme="minorHAnsi" w:cstheme="minorHAnsi"/>
        </w:rPr>
        <w:t>Členovia SR TASR schválili program zasadnutia:</w:t>
      </w:r>
    </w:p>
    <w:p w:rsidR="00692ABB" w:rsidRPr="00692ABB" w:rsidRDefault="00692ABB" w:rsidP="00692ABB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692ABB">
        <w:rPr>
          <w:rFonts w:asciiTheme="minorHAnsi" w:hAnsiTheme="minorHAnsi" w:cstheme="minorHAnsi"/>
        </w:rPr>
        <w:t>ZA:                                        PROTI: 0                                    ZDRŽAL SA: 0</w:t>
      </w:r>
    </w:p>
    <w:p w:rsidR="00692ABB" w:rsidRPr="00692ABB" w:rsidRDefault="00692ABB" w:rsidP="00692ABB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692ABB">
        <w:rPr>
          <w:rFonts w:asciiTheme="minorHAnsi" w:hAnsiTheme="minorHAnsi" w:cstheme="minorHAnsi"/>
        </w:rPr>
        <w:lastRenderedPageBreak/>
        <w:t>J. Bednár</w:t>
      </w:r>
    </w:p>
    <w:p w:rsidR="00692ABB" w:rsidRPr="00692ABB" w:rsidRDefault="00692ABB" w:rsidP="00692ABB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692ABB">
        <w:rPr>
          <w:rFonts w:asciiTheme="minorHAnsi" w:hAnsiTheme="minorHAnsi" w:cstheme="minorHAnsi"/>
        </w:rPr>
        <w:t xml:space="preserve"> P. Mestický</w:t>
      </w:r>
    </w:p>
    <w:p w:rsidR="00692ABB" w:rsidRPr="00692ABB" w:rsidRDefault="00692ABB" w:rsidP="00692ABB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692ABB">
        <w:rPr>
          <w:rFonts w:asciiTheme="minorHAnsi" w:hAnsiTheme="minorHAnsi" w:cstheme="minorHAnsi"/>
        </w:rPr>
        <w:t xml:space="preserve"> A. Mezeiová</w:t>
      </w:r>
    </w:p>
    <w:p w:rsidR="00692ABB" w:rsidRPr="00692ABB" w:rsidRDefault="00692ABB" w:rsidP="00692ABB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692ABB">
        <w:rPr>
          <w:rFonts w:asciiTheme="minorHAnsi" w:hAnsiTheme="minorHAnsi" w:cstheme="minorHAnsi"/>
        </w:rPr>
        <w:t>L. Mikuš</w:t>
      </w:r>
    </w:p>
    <w:p w:rsidR="00692ABB" w:rsidRPr="00692ABB" w:rsidRDefault="00692ABB" w:rsidP="00692ABB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692ABB">
        <w:rPr>
          <w:rFonts w:asciiTheme="minorHAnsi" w:hAnsiTheme="minorHAnsi" w:cstheme="minorHAnsi"/>
        </w:rPr>
        <w:t xml:space="preserve"> J. Tuhovčák</w:t>
      </w:r>
    </w:p>
    <w:p w:rsidR="00692ABB" w:rsidRPr="00692ABB" w:rsidRDefault="00692ABB" w:rsidP="00692ABB">
      <w:pPr>
        <w:tabs>
          <w:tab w:val="left" w:pos="567"/>
        </w:tabs>
        <w:ind w:left="360"/>
        <w:rPr>
          <w:rFonts w:asciiTheme="minorHAnsi" w:hAnsiTheme="minorHAnsi" w:cstheme="minorHAnsi"/>
        </w:rPr>
      </w:pPr>
    </w:p>
    <w:p w:rsidR="00F17AE7" w:rsidRDefault="00692ABB" w:rsidP="00692ABB">
      <w:pPr>
        <w:ind w:left="360"/>
        <w:rPr>
          <w:rFonts w:asciiTheme="minorHAnsi" w:hAnsiTheme="minorHAnsi" w:cstheme="minorHAnsi"/>
          <w:b/>
        </w:rPr>
      </w:pPr>
      <w:r w:rsidRPr="00692ABB">
        <w:rPr>
          <w:rFonts w:asciiTheme="minorHAnsi" w:hAnsiTheme="minorHAnsi" w:cstheme="minorHAnsi"/>
          <w:b/>
        </w:rPr>
        <w:t>Uznesenie bolo prijaté</w:t>
      </w:r>
      <w:r>
        <w:rPr>
          <w:rFonts w:asciiTheme="minorHAnsi" w:hAnsiTheme="minorHAnsi" w:cstheme="minorHAnsi"/>
          <w:b/>
        </w:rPr>
        <w:t>.</w:t>
      </w:r>
    </w:p>
    <w:p w:rsidR="00692ABB" w:rsidRPr="00EB3F93" w:rsidRDefault="00692ABB" w:rsidP="00692ABB">
      <w:pPr>
        <w:ind w:left="360"/>
        <w:rPr>
          <w:rFonts w:asciiTheme="minorHAnsi" w:hAnsiTheme="minorHAnsi" w:cstheme="minorHAnsi"/>
        </w:rPr>
      </w:pPr>
      <w:r w:rsidRPr="00EB3F93">
        <w:rPr>
          <w:rFonts w:asciiTheme="minorHAnsi" w:hAnsiTheme="minorHAnsi" w:cstheme="minorHAnsi"/>
        </w:rPr>
        <w:t>_______________________________________________________________________________</w:t>
      </w:r>
    </w:p>
    <w:p w:rsidR="00692ABB" w:rsidRPr="00692ABB" w:rsidRDefault="00692ABB" w:rsidP="00692ABB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rPr>
          <w:rFonts w:cs="Calibri"/>
          <w:b/>
          <w:szCs w:val="24"/>
        </w:rPr>
      </w:pPr>
      <w:r w:rsidRPr="00692ABB">
        <w:rPr>
          <w:rFonts w:cs="Calibri"/>
          <w:b/>
        </w:rPr>
        <w:t>Rozvojové projekty TASR v roku 2024</w:t>
      </w:r>
    </w:p>
    <w:p w:rsidR="00FC5BB0" w:rsidRDefault="00692ABB" w:rsidP="00692ABB">
      <w:pPr>
        <w:spacing w:before="100" w:beforeAutospacing="1" w:after="100" w:afterAutospacing="1" w:line="240" w:lineRule="auto"/>
        <w:rPr>
          <w:rFonts w:cs="Calibri"/>
          <w:szCs w:val="24"/>
        </w:rPr>
      </w:pPr>
      <w:r>
        <w:rPr>
          <w:rFonts w:cs="Calibri"/>
          <w:szCs w:val="24"/>
        </w:rPr>
        <w:t xml:space="preserve">V. Puchala detailne informoval členov SR TASR o rozvojových projektoch plánovaných na rok 2024. </w:t>
      </w:r>
    </w:p>
    <w:p w:rsidR="00FC5BB0" w:rsidRPr="00FC5BB0" w:rsidRDefault="00FC5BB0" w:rsidP="00FC5BB0">
      <w:pPr>
        <w:spacing w:before="100" w:beforeAutospacing="1" w:after="100" w:afterAutospacing="1" w:line="240" w:lineRule="auto"/>
        <w:rPr>
          <w:rFonts w:cs="Calibri"/>
          <w:szCs w:val="24"/>
        </w:rPr>
      </w:pPr>
      <w:r>
        <w:rPr>
          <w:rFonts w:cs="Calibri"/>
          <w:szCs w:val="24"/>
        </w:rPr>
        <w:t xml:space="preserve">Rozvojové projekty pre skvalitnenie služieb verejnosti a hlavne úloh vo verejnom záujme, sa opierajú o zmenu legislatívy, konkrétne novelizáciu zákona o TASR. </w:t>
      </w:r>
      <w:r w:rsidRPr="00FC5BB0">
        <w:rPr>
          <w:rFonts w:cs="Calibri"/>
          <w:szCs w:val="24"/>
        </w:rPr>
        <w:t>Národná rada Slovenskej republiky 20. júna 2023 prijala zmenu zákona č. 532/2010 o Rozhlase a televízii Slovenska (RTVS), ktorou zároveň novelizovala aj zákon 385/2008 o Tlačovej agentúre Slovenskej republiky (TASR). Cieľom tejto legislatívnej zmeny bol stabilnejší rámec financovania úloh vo verejnom záujme realizovaných verejnoprávnymi médiami.</w:t>
      </w:r>
      <w:r>
        <w:rPr>
          <w:rFonts w:cs="Calibri"/>
          <w:szCs w:val="24"/>
        </w:rPr>
        <w:t xml:space="preserve"> </w:t>
      </w:r>
      <w:r w:rsidRPr="00FC5BB0">
        <w:rPr>
          <w:rFonts w:cs="Calibri"/>
          <w:szCs w:val="24"/>
        </w:rPr>
        <w:t>Ad hoc uzatvárané dohody so štátom od roku 2024 nahradí nárokovateľný príspevok zo štátneho rozpočtu vo výške 0,0029 percenta z HDP.</w:t>
      </w:r>
    </w:p>
    <w:p w:rsidR="00FC5BB0" w:rsidRDefault="00FC5BB0" w:rsidP="00692ABB">
      <w:pPr>
        <w:spacing w:before="100" w:beforeAutospacing="1" w:after="100" w:afterAutospacing="1" w:line="240" w:lineRule="auto"/>
        <w:rPr>
          <w:rFonts w:cs="Calibri"/>
          <w:szCs w:val="24"/>
        </w:rPr>
      </w:pPr>
      <w:r>
        <w:rPr>
          <w:rFonts w:cs="Calibri"/>
          <w:szCs w:val="24"/>
        </w:rPr>
        <w:t xml:space="preserve">Stabilný spôsob financovania umožní agentúre lepšie plniť svoje úlohy. Pevne stanovená suma podľa HDP dáva možnosť udržateľnosti financovania. Zjednocuje doteraz oddelené prevádzkové a kapitálové prostriedky na úlohy vo verejnom záujme. </w:t>
      </w:r>
    </w:p>
    <w:p w:rsidR="00692ABB" w:rsidRDefault="00692ABB" w:rsidP="00692ABB">
      <w:pPr>
        <w:spacing w:before="100" w:beforeAutospacing="1" w:after="100" w:afterAutospacing="1" w:line="240" w:lineRule="auto"/>
        <w:rPr>
          <w:rFonts w:cs="Calibri"/>
          <w:szCs w:val="24"/>
        </w:rPr>
      </w:pPr>
      <w:bookmarkStart w:id="0" w:name="_GoBack"/>
      <w:bookmarkEnd w:id="0"/>
      <w:r>
        <w:rPr>
          <w:rFonts w:cs="Calibri"/>
          <w:szCs w:val="24"/>
        </w:rPr>
        <w:lastRenderedPageBreak/>
        <w:t>Ako uviedol</w:t>
      </w:r>
      <w:r w:rsidR="001048AB">
        <w:rPr>
          <w:rFonts w:cs="Calibri"/>
          <w:szCs w:val="24"/>
        </w:rPr>
        <w:t xml:space="preserve"> V. Puchala</w:t>
      </w:r>
      <w:r>
        <w:rPr>
          <w:rFonts w:cs="Calibri"/>
          <w:szCs w:val="24"/>
        </w:rPr>
        <w:t xml:space="preserve">, TASR je v súčasnosti silná značka budovaná kvalitným tímom profesionálov. </w:t>
      </w:r>
      <w:r w:rsidR="00FC5BB0">
        <w:rPr>
          <w:rFonts w:cs="Calibri"/>
          <w:szCs w:val="24"/>
        </w:rPr>
        <w:t xml:space="preserve">Je nezávislá, </w:t>
      </w:r>
      <w:r>
        <w:rPr>
          <w:rFonts w:cs="Calibri"/>
          <w:szCs w:val="24"/>
        </w:rPr>
        <w:t xml:space="preserve">prináša kvalitné spravodajstvo a je rešpektovaným </w:t>
      </w:r>
      <w:r w:rsidRPr="00692ABB">
        <w:rPr>
          <w:rFonts w:cs="Calibri"/>
          <w:szCs w:val="24"/>
        </w:rPr>
        <w:t xml:space="preserve">partnerom. </w:t>
      </w:r>
      <w:r w:rsidR="00FC5BB0">
        <w:rPr>
          <w:rFonts w:cs="Calibri"/>
          <w:szCs w:val="24"/>
        </w:rPr>
        <w:t>V jej ďalšom rozvoji sa manažment sústredí na posilňovanie kvalitných a overených zdrojov pre tvorbu spravodajstva. Konkrétne pôjde o rozširovanie zmluvných vzťahov so zahraničnými agentúrami. V. Puchala informoval</w:t>
      </w:r>
      <w:r w:rsidR="006F278B">
        <w:rPr>
          <w:rFonts w:cs="Calibri"/>
          <w:szCs w:val="24"/>
        </w:rPr>
        <w:t>,</w:t>
      </w:r>
      <w:r w:rsidR="00FC5BB0">
        <w:rPr>
          <w:rFonts w:cs="Calibri"/>
          <w:szCs w:val="24"/>
        </w:rPr>
        <w:t xml:space="preserve"> s ktorými agentúrami a zahraničnými médiami plánuje agentúra nové zmluvnú spoluprácu. </w:t>
      </w:r>
    </w:p>
    <w:p w:rsidR="00FC5BB0" w:rsidRDefault="00FC5BB0" w:rsidP="00692ABB">
      <w:pPr>
        <w:spacing w:before="100" w:beforeAutospacing="1" w:after="100" w:afterAutospacing="1" w:line="240" w:lineRule="auto"/>
        <w:rPr>
          <w:rFonts w:cs="Calibri"/>
          <w:szCs w:val="24"/>
        </w:rPr>
      </w:pPr>
      <w:r>
        <w:rPr>
          <w:rFonts w:cs="Calibri"/>
          <w:szCs w:val="24"/>
        </w:rPr>
        <w:t xml:space="preserve">Posilnením zahraničného spravodajstva má byť aj budovanie siete stálych zahraničných spravodajcov a spolupracovníkov TASR. Cieľom je vytvoriť posty spravodajcov pre susediace krajiny (Maďarsko, Česko, Poľsko, Ukrajina) a spolupracovníka pre Rakúsko. </w:t>
      </w:r>
    </w:p>
    <w:p w:rsidR="00FC5BB0" w:rsidRDefault="00FC5BB0" w:rsidP="00692ABB">
      <w:pPr>
        <w:spacing w:before="100" w:beforeAutospacing="1" w:after="100" w:afterAutospacing="1" w:line="240" w:lineRule="auto"/>
        <w:rPr>
          <w:rFonts w:cs="Calibri"/>
          <w:szCs w:val="24"/>
        </w:rPr>
      </w:pPr>
      <w:r>
        <w:rPr>
          <w:rFonts w:cs="Calibri"/>
          <w:szCs w:val="24"/>
        </w:rPr>
        <w:t>V Bruseli sa rozširujú možnosti pre prácu spravodajcu TASR aj vďaka projektu E</w:t>
      </w:r>
      <w:r w:rsidR="006266B6">
        <w:rPr>
          <w:rFonts w:cs="Calibri"/>
          <w:szCs w:val="24"/>
        </w:rPr>
        <w:t>u</w:t>
      </w:r>
      <w:r>
        <w:rPr>
          <w:rFonts w:cs="Calibri"/>
          <w:szCs w:val="24"/>
        </w:rPr>
        <w:t xml:space="preserve">ropean Newsroom, ktorý má TASR spolu s nemeckou agentúrou DPA a plánuje novú etapu projektu. </w:t>
      </w:r>
      <w:r w:rsidR="00261AD6">
        <w:rPr>
          <w:rFonts w:cs="Calibri"/>
          <w:szCs w:val="24"/>
        </w:rPr>
        <w:t xml:space="preserve">Fact checkingový projekt s agentúrou AFP sa agentúra pokúsi rozšíriť o ďalšie spolupracujúce zahraničné agentúry. </w:t>
      </w:r>
    </w:p>
    <w:p w:rsidR="006266B6" w:rsidRDefault="00FC5BB0" w:rsidP="00692ABB">
      <w:pPr>
        <w:spacing w:before="100" w:beforeAutospacing="1" w:after="100" w:afterAutospacing="1" w:line="240" w:lineRule="auto"/>
        <w:rPr>
          <w:rFonts w:cs="Calibri"/>
          <w:szCs w:val="24"/>
        </w:rPr>
      </w:pPr>
      <w:r>
        <w:rPr>
          <w:rFonts w:cs="Calibri"/>
          <w:szCs w:val="24"/>
        </w:rPr>
        <w:t>V regionálnom spravodajstve pôjde o dokrytie a zahustenie oblastí</w:t>
      </w:r>
      <w:r w:rsidR="006266B6">
        <w:rPr>
          <w:rFonts w:cs="Calibri"/>
          <w:szCs w:val="24"/>
        </w:rPr>
        <w:t xml:space="preserve"> multimediálnym pokrytím (textový redaktor, fotograf, video). V. Puchala predstavil konkrétne regióny a ich víziu. K prioritám patrí napr. východná hranica Slovenska, južné Slovensko na národnostne zmiešanom území a BB, s pobočkou Špecializovaného trestného súdu. V regióne je potrebné dobudovať redakčné p</w:t>
      </w:r>
      <w:r w:rsidR="001048AB">
        <w:rPr>
          <w:rFonts w:cs="Calibri"/>
          <w:szCs w:val="24"/>
        </w:rPr>
        <w:t>riestory.</w:t>
      </w:r>
      <w:r w:rsidR="006266B6">
        <w:rPr>
          <w:rFonts w:cs="Calibri"/>
          <w:szCs w:val="24"/>
        </w:rPr>
        <w:t xml:space="preserve"> V. Puchala informoval, že o tom už rokoval s predsedom ZMOSu. </w:t>
      </w:r>
    </w:p>
    <w:p w:rsidR="006266B6" w:rsidRDefault="006266B6" w:rsidP="00692ABB">
      <w:pPr>
        <w:spacing w:before="100" w:beforeAutospacing="1" w:after="100" w:afterAutospacing="1" w:line="240" w:lineRule="auto"/>
        <w:rPr>
          <w:rFonts w:cs="Calibri"/>
          <w:szCs w:val="24"/>
        </w:rPr>
      </w:pPr>
      <w:r>
        <w:rPr>
          <w:rFonts w:cs="Calibri"/>
          <w:szCs w:val="24"/>
        </w:rPr>
        <w:t xml:space="preserve">Významnými projektmi v oblasti technológií budú uvedenie nového systému pre distribúciu fotografií, ktorý ponúkne v jednom prostredí archívne fotografie, aktuality TASR i zahraničnú ponuku fotografií. Rokuje sa o obohatenie ponuky zahraničných fotografií s agentúrou AFP. </w:t>
      </w:r>
    </w:p>
    <w:p w:rsidR="00FC5BB0" w:rsidRDefault="006266B6" w:rsidP="00692ABB">
      <w:pPr>
        <w:spacing w:before="100" w:beforeAutospacing="1" w:after="100" w:afterAutospacing="1" w:line="240" w:lineRule="auto"/>
        <w:rPr>
          <w:rFonts w:cs="Calibri"/>
          <w:szCs w:val="24"/>
        </w:rPr>
      </w:pPr>
      <w:r>
        <w:rPr>
          <w:rFonts w:cs="Calibri"/>
          <w:szCs w:val="24"/>
        </w:rPr>
        <w:t xml:space="preserve">Druhým významným technologickým projektom bude riešenie kybernetickej bezpečnosti v zmysle zákona 69/2018 o kybernetickej bezpečnosti, kde TASR je povinným prvkom. </w:t>
      </w:r>
    </w:p>
    <w:p w:rsidR="006266B6" w:rsidRDefault="006266B6" w:rsidP="00692ABB">
      <w:pPr>
        <w:spacing w:before="100" w:beforeAutospacing="1" w:after="100" w:afterAutospacing="1" w:line="240" w:lineRule="auto"/>
        <w:rPr>
          <w:rFonts w:cs="Calibri"/>
          <w:szCs w:val="24"/>
        </w:rPr>
      </w:pPr>
      <w:r>
        <w:rPr>
          <w:rFonts w:cs="Calibri"/>
          <w:szCs w:val="24"/>
        </w:rPr>
        <w:lastRenderedPageBreak/>
        <w:t xml:space="preserve">Agentúra pripravuje projekty s využitím AI, ktoré by mali uľahčiť redakčnú prácu a obohatiť ponuku pre odberateľov o nové produkty a vytvoriť lepší komfort pre koncových užívateľov. </w:t>
      </w:r>
      <w:r w:rsidR="00261AD6">
        <w:rPr>
          <w:rFonts w:cs="Calibri"/>
          <w:szCs w:val="24"/>
        </w:rPr>
        <w:t xml:space="preserve">Potrebná je obmena fototechniky a osobnej techniky redaktorov, kde sú veľké investičné dlhy. </w:t>
      </w:r>
    </w:p>
    <w:p w:rsidR="006266B6" w:rsidRDefault="006266B6" w:rsidP="00692ABB">
      <w:pPr>
        <w:spacing w:before="100" w:beforeAutospacing="1" w:after="100" w:afterAutospacing="1" w:line="240" w:lineRule="auto"/>
        <w:rPr>
          <w:rFonts w:cs="Calibri"/>
          <w:szCs w:val="24"/>
        </w:rPr>
      </w:pPr>
      <w:r>
        <w:rPr>
          <w:rFonts w:cs="Calibri"/>
          <w:szCs w:val="24"/>
        </w:rPr>
        <w:t>V personálnej oblasti je nutn</w:t>
      </w:r>
      <w:r w:rsidR="00261AD6">
        <w:rPr>
          <w:rFonts w:cs="Calibri"/>
          <w:szCs w:val="24"/>
        </w:rPr>
        <w:t>é čeliť brať do úvahy, že platy novinárov v TASR sú nízke, devalvovala ich inflácia a</w:t>
      </w:r>
      <w:r w:rsidR="001048AB">
        <w:rPr>
          <w:rFonts w:cs="Calibri"/>
          <w:szCs w:val="24"/>
        </w:rPr>
        <w:t xml:space="preserve"> TASR sa </w:t>
      </w:r>
      <w:r w:rsidR="00261AD6">
        <w:rPr>
          <w:rFonts w:cs="Calibri"/>
          <w:szCs w:val="24"/>
        </w:rPr>
        <w:t xml:space="preserve">netýkalo 7 a 10% navyšovanie miezd zamestnancov v štátnej a verejnej správe.  </w:t>
      </w:r>
      <w:r>
        <w:rPr>
          <w:rFonts w:cs="Calibri"/>
          <w:szCs w:val="24"/>
        </w:rPr>
        <w:t xml:space="preserve"> </w:t>
      </w:r>
      <w:r w:rsidR="001048AB">
        <w:rPr>
          <w:rFonts w:cs="Calibri"/>
          <w:szCs w:val="24"/>
        </w:rPr>
        <w:t xml:space="preserve">Je potrebná výraznejšia valorizácia, aby došlo k </w:t>
      </w:r>
      <w:r>
        <w:rPr>
          <w:rFonts w:cs="Calibri"/>
          <w:szCs w:val="24"/>
        </w:rPr>
        <w:t>stabilizáci</w:t>
      </w:r>
      <w:r w:rsidR="001048AB">
        <w:rPr>
          <w:rFonts w:cs="Calibri"/>
          <w:szCs w:val="24"/>
        </w:rPr>
        <w:t>i</w:t>
      </w:r>
      <w:r>
        <w:rPr>
          <w:rFonts w:cs="Calibri"/>
          <w:szCs w:val="24"/>
        </w:rPr>
        <w:t xml:space="preserve"> zamestnancov, aby </w:t>
      </w:r>
      <w:r w:rsidR="00261AD6">
        <w:rPr>
          <w:rFonts w:cs="Calibri"/>
          <w:szCs w:val="24"/>
        </w:rPr>
        <w:t>si agentúra udržala kvalitných novinárov</w:t>
      </w:r>
      <w:r w:rsidR="001048AB">
        <w:rPr>
          <w:rFonts w:cs="Calibri"/>
          <w:szCs w:val="24"/>
        </w:rPr>
        <w:t xml:space="preserve">, ktorých preplácajú </w:t>
      </w:r>
      <w:r w:rsidR="00261AD6">
        <w:rPr>
          <w:rFonts w:cs="Calibri"/>
          <w:szCs w:val="24"/>
        </w:rPr>
        <w:t xml:space="preserve">iné médiá. </w:t>
      </w:r>
      <w:r>
        <w:rPr>
          <w:rFonts w:cs="Calibri"/>
          <w:szCs w:val="24"/>
        </w:rPr>
        <w:t xml:space="preserve"> </w:t>
      </w:r>
      <w:r w:rsidR="00261AD6">
        <w:rPr>
          <w:rFonts w:cs="Calibri"/>
          <w:szCs w:val="24"/>
        </w:rPr>
        <w:t>TASR plánuje rozvíjať vlastné vzdelávacie projekty pre mladých redaktorov i externé subjekt</w:t>
      </w:r>
      <w:r w:rsidR="006F278B">
        <w:rPr>
          <w:rFonts w:cs="Calibri"/>
          <w:szCs w:val="24"/>
        </w:rPr>
        <w:t xml:space="preserve">y </w:t>
      </w:r>
      <w:r w:rsidR="00261AD6">
        <w:rPr>
          <w:rFonts w:cs="Calibri"/>
          <w:szCs w:val="24"/>
        </w:rPr>
        <w:t xml:space="preserve">v rámci Akadémie TASR. Je potrebné dobudovať Dokumentačnú redakciu TASR a vybudovať Redakciu koncových médií, ktorá zastreší weby pre verejnosť. </w:t>
      </w:r>
      <w:r w:rsidR="001048AB">
        <w:rPr>
          <w:rFonts w:cs="Calibri"/>
          <w:szCs w:val="24"/>
        </w:rPr>
        <w:t xml:space="preserve">Je nevyhnutné vytvoriť stály post manažéra kybernetickej bezpečnosti, keďže to vyžaduje zákon. </w:t>
      </w:r>
    </w:p>
    <w:p w:rsidR="00261AD6" w:rsidRDefault="00261AD6" w:rsidP="00692ABB">
      <w:pPr>
        <w:spacing w:before="100" w:beforeAutospacing="1" w:after="100" w:afterAutospacing="1" w:line="240" w:lineRule="auto"/>
        <w:rPr>
          <w:rFonts w:cs="Calibri"/>
          <w:szCs w:val="24"/>
        </w:rPr>
      </w:pPr>
      <w:r>
        <w:rPr>
          <w:rFonts w:cs="Calibri"/>
          <w:szCs w:val="24"/>
        </w:rPr>
        <w:t xml:space="preserve">Ďalší rozvoj exportného servisu prinesie pripravovaný web pre sprístupňovanie správ v maďarskom jazyku. </w:t>
      </w:r>
    </w:p>
    <w:p w:rsidR="00FC5BB0" w:rsidRPr="00692ABB" w:rsidRDefault="00FC5BB0" w:rsidP="00692ABB">
      <w:pPr>
        <w:spacing w:before="100" w:beforeAutospacing="1" w:after="100" w:afterAutospacing="1" w:line="240" w:lineRule="auto"/>
        <w:rPr>
          <w:rFonts w:cs="Calibri"/>
          <w:szCs w:val="24"/>
        </w:rPr>
      </w:pPr>
    </w:p>
    <w:p w:rsidR="00EB3F93" w:rsidRDefault="00EB3F93" w:rsidP="00692ABB">
      <w:pPr>
        <w:spacing w:before="100" w:beforeAutospacing="1" w:after="100" w:afterAutospacing="1" w:line="240" w:lineRule="auto"/>
        <w:rPr>
          <w:rFonts w:cs="Calibri"/>
          <w:szCs w:val="24"/>
        </w:rPr>
      </w:pPr>
      <w:r>
        <w:rPr>
          <w:rFonts w:cs="Calibri"/>
          <w:szCs w:val="24"/>
        </w:rPr>
        <w:t>Členovia Správnej rady po diskusii vzali materiál na vedomie.</w:t>
      </w:r>
    </w:p>
    <w:p w:rsidR="00EB3F93" w:rsidRPr="00EB3F93" w:rsidRDefault="00EB3F93" w:rsidP="00692ABB">
      <w:pPr>
        <w:spacing w:before="100" w:beforeAutospacing="1" w:after="100" w:afterAutospacing="1" w:line="240" w:lineRule="auto"/>
        <w:rPr>
          <w:rFonts w:cs="Calibri"/>
          <w:b/>
          <w:szCs w:val="24"/>
        </w:rPr>
      </w:pPr>
      <w:r>
        <w:rPr>
          <w:rFonts w:cs="Calibri"/>
          <w:szCs w:val="24"/>
        </w:rPr>
        <w:t>_____</w:t>
      </w:r>
      <w:r w:rsidRPr="00EB3F93">
        <w:rPr>
          <w:rFonts w:cs="Calibri"/>
          <w:b/>
          <w:szCs w:val="24"/>
        </w:rPr>
        <w:t>_____________________________________________________________________________</w:t>
      </w:r>
    </w:p>
    <w:p w:rsidR="00EB3F93" w:rsidRPr="00EB3F93" w:rsidRDefault="00EB3F93" w:rsidP="00EB3F93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rPr>
          <w:rFonts w:cs="Calibri"/>
          <w:b/>
          <w:szCs w:val="24"/>
        </w:rPr>
      </w:pPr>
      <w:r w:rsidRPr="00EB3F93">
        <w:rPr>
          <w:rFonts w:cs="Calibri"/>
          <w:b/>
          <w:szCs w:val="24"/>
        </w:rPr>
        <w:t>Rôzne</w:t>
      </w:r>
    </w:p>
    <w:p w:rsidR="00692ABB" w:rsidRDefault="00EB3F93" w:rsidP="00692ABB">
      <w:pPr>
        <w:ind w:left="360"/>
        <w:rPr>
          <w:rFonts w:cs="Calibri"/>
        </w:rPr>
      </w:pPr>
      <w:r>
        <w:rPr>
          <w:rFonts w:cs="Calibri"/>
        </w:rPr>
        <w:t>Členovia Správnej rady sa dohodli na najbližšom termíne rokovania 7. novembra 2023.</w:t>
      </w:r>
    </w:p>
    <w:p w:rsidR="00EB3F93" w:rsidRPr="00074368" w:rsidRDefault="00EB3F93" w:rsidP="00EB3F93">
      <w:pPr>
        <w:ind w:left="720"/>
        <w:rPr>
          <w:rFonts w:asciiTheme="minorHAnsi" w:hAnsiTheme="minorHAnsi" w:cstheme="minorHAnsi"/>
        </w:rPr>
      </w:pPr>
      <w:r w:rsidRPr="00074368">
        <w:rPr>
          <w:rFonts w:asciiTheme="minorHAnsi" w:hAnsiTheme="minorHAnsi" w:cstheme="minorHAnsi"/>
        </w:rPr>
        <w:t>Predsedníčka SR TASR A.  Mezeiová v súlade s Rokovacím poriadkom SR TASR ukončila zasadnutie rady.</w:t>
      </w:r>
    </w:p>
    <w:p w:rsidR="00EB3F93" w:rsidRPr="00074368" w:rsidRDefault="00EB3F93" w:rsidP="00EB3F93">
      <w:pPr>
        <w:ind w:left="720"/>
        <w:rPr>
          <w:rFonts w:asciiTheme="minorHAnsi" w:hAnsiTheme="minorHAnsi" w:cstheme="minorHAnsi"/>
        </w:rPr>
      </w:pPr>
    </w:p>
    <w:p w:rsidR="00EB3F93" w:rsidRPr="00074368" w:rsidRDefault="00EB3F93" w:rsidP="00EB3F93">
      <w:pPr>
        <w:ind w:left="720"/>
        <w:rPr>
          <w:rFonts w:asciiTheme="minorHAnsi" w:hAnsiTheme="minorHAnsi" w:cstheme="minorHAnsi"/>
        </w:rPr>
      </w:pPr>
    </w:p>
    <w:p w:rsidR="00EB3F93" w:rsidRPr="00074368" w:rsidRDefault="00EB3F93" w:rsidP="00EB3F93">
      <w:pPr>
        <w:ind w:left="720"/>
        <w:rPr>
          <w:rFonts w:asciiTheme="minorHAnsi" w:hAnsiTheme="minorHAnsi" w:cstheme="minorHAnsi"/>
        </w:rPr>
      </w:pPr>
      <w:r w:rsidRPr="00074368">
        <w:rPr>
          <w:rFonts w:asciiTheme="minorHAnsi" w:hAnsiTheme="minorHAnsi" w:cstheme="minorHAnsi"/>
        </w:rPr>
        <w:t xml:space="preserve">Bratislava, </w:t>
      </w:r>
      <w:r>
        <w:rPr>
          <w:rFonts w:asciiTheme="minorHAnsi" w:hAnsiTheme="minorHAnsi" w:cstheme="minorHAnsi"/>
        </w:rPr>
        <w:t>10. októbra</w:t>
      </w:r>
      <w:r w:rsidRPr="00074368">
        <w:rPr>
          <w:rFonts w:asciiTheme="minorHAnsi" w:hAnsiTheme="minorHAnsi" w:cstheme="minorHAnsi"/>
        </w:rPr>
        <w:t xml:space="preserve"> 2023</w:t>
      </w:r>
    </w:p>
    <w:p w:rsidR="00EB3F93" w:rsidRPr="00074368" w:rsidRDefault="00EB3F93" w:rsidP="00EB3F93">
      <w:pPr>
        <w:ind w:left="720"/>
        <w:rPr>
          <w:rFonts w:asciiTheme="minorHAnsi" w:hAnsiTheme="minorHAnsi" w:cstheme="minorHAnsi"/>
        </w:rPr>
      </w:pPr>
    </w:p>
    <w:p w:rsidR="00EB3F93" w:rsidRPr="00074368" w:rsidRDefault="00EB3F93" w:rsidP="00EB3F93">
      <w:pPr>
        <w:ind w:left="720"/>
        <w:rPr>
          <w:rFonts w:asciiTheme="minorHAnsi" w:hAnsiTheme="minorHAnsi" w:cstheme="minorHAnsi"/>
        </w:rPr>
      </w:pPr>
      <w:r w:rsidRPr="00074368">
        <w:rPr>
          <w:rFonts w:asciiTheme="minorHAnsi" w:hAnsiTheme="minorHAnsi" w:cstheme="minorHAnsi"/>
        </w:rPr>
        <w:t xml:space="preserve">Zapísala: </w:t>
      </w:r>
    </w:p>
    <w:p w:rsidR="00EB3F93" w:rsidRPr="00074368" w:rsidRDefault="00EB3F93" w:rsidP="00EB3F93">
      <w:pPr>
        <w:tabs>
          <w:tab w:val="left" w:pos="567"/>
        </w:tabs>
        <w:ind w:left="720"/>
        <w:rPr>
          <w:rFonts w:asciiTheme="minorHAnsi" w:hAnsiTheme="minorHAnsi" w:cstheme="minorHAnsi"/>
          <w:b/>
        </w:rPr>
      </w:pPr>
    </w:p>
    <w:p w:rsidR="00EB3F93" w:rsidRDefault="00EB3F93" w:rsidP="00EB3F93">
      <w:pPr>
        <w:ind w:left="720"/>
      </w:pPr>
      <w:r>
        <w:t xml:space="preserve">  </w:t>
      </w:r>
    </w:p>
    <w:p w:rsidR="00EB3F93" w:rsidRDefault="00EB3F93" w:rsidP="00EB3F93">
      <w:pPr>
        <w:ind w:left="720"/>
      </w:pPr>
    </w:p>
    <w:p w:rsidR="00EB3F93" w:rsidRDefault="00EB3F93" w:rsidP="00EB3F93">
      <w:pPr>
        <w:ind w:left="720"/>
      </w:pPr>
    </w:p>
    <w:p w:rsidR="00EB3F93" w:rsidRDefault="00EB3F93" w:rsidP="00EB3F93">
      <w:pPr>
        <w:ind w:left="720"/>
      </w:pPr>
      <w:r>
        <w:t xml:space="preserve">                                                                                              Alena Mezeiová v.r.</w:t>
      </w:r>
    </w:p>
    <w:p w:rsidR="00EB3F93" w:rsidRPr="00B7513C" w:rsidRDefault="00EB3F93" w:rsidP="00EB3F93">
      <w:pPr>
        <w:ind w:left="360"/>
        <w:rPr>
          <w:rFonts w:asciiTheme="minorHAnsi" w:hAnsiTheme="minorHAnsi" w:cstheme="minorHAnsi"/>
        </w:rPr>
      </w:pPr>
    </w:p>
    <w:p w:rsidR="00EB3F93" w:rsidRDefault="00EB3F93" w:rsidP="00692ABB">
      <w:pPr>
        <w:ind w:left="360"/>
        <w:rPr>
          <w:rFonts w:cs="Calibri"/>
        </w:rPr>
      </w:pPr>
    </w:p>
    <w:p w:rsidR="00EB3F93" w:rsidRPr="00692ABB" w:rsidRDefault="00EB3F93" w:rsidP="00692ABB">
      <w:pPr>
        <w:ind w:left="360"/>
        <w:rPr>
          <w:rFonts w:cs="Calibri"/>
        </w:rPr>
      </w:pPr>
    </w:p>
    <w:sectPr w:rsidR="00EB3F93" w:rsidRPr="00692ABB" w:rsidSect="00F1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509C"/>
    <w:multiLevelType w:val="hybridMultilevel"/>
    <w:tmpl w:val="F21A56D0"/>
    <w:lvl w:ilvl="0" w:tplc="E52E9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C83656"/>
    <w:multiLevelType w:val="multilevel"/>
    <w:tmpl w:val="B71A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1C0144"/>
    <w:multiLevelType w:val="hybridMultilevel"/>
    <w:tmpl w:val="DF2E88E0"/>
    <w:lvl w:ilvl="0" w:tplc="51EC2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337697"/>
    <w:multiLevelType w:val="hybridMultilevel"/>
    <w:tmpl w:val="1188CB2E"/>
    <w:lvl w:ilvl="0" w:tplc="9928F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BB"/>
    <w:rsid w:val="001048AB"/>
    <w:rsid w:val="00261AD6"/>
    <w:rsid w:val="006266B6"/>
    <w:rsid w:val="00692ABB"/>
    <w:rsid w:val="006F278B"/>
    <w:rsid w:val="00B743B6"/>
    <w:rsid w:val="00EB3F93"/>
    <w:rsid w:val="00F17AE7"/>
    <w:rsid w:val="00F2217D"/>
    <w:rsid w:val="00FC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26419-E3CD-48C4-8CBC-3B49E895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2AB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92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Daniel Forgács</cp:lastModifiedBy>
  <cp:revision>2</cp:revision>
  <dcterms:created xsi:type="dcterms:W3CDTF">2023-10-16T07:29:00Z</dcterms:created>
  <dcterms:modified xsi:type="dcterms:W3CDTF">2023-10-16T07:29:00Z</dcterms:modified>
</cp:coreProperties>
</file>